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Ind w:w="-72" w:type="dxa"/>
        <w:tblLook w:val="0000"/>
      </w:tblPr>
      <w:tblGrid>
        <w:gridCol w:w="2790"/>
        <w:gridCol w:w="1080"/>
        <w:gridCol w:w="5310"/>
      </w:tblGrid>
      <w:tr w:rsidR="00AA6AC9" w:rsidRPr="00C36022" w:rsidTr="00B06863">
        <w:tc>
          <w:tcPr>
            <w:tcW w:w="2790" w:type="dxa"/>
          </w:tcPr>
          <w:p w:rsidR="00AA6AC9" w:rsidRPr="00C36022" w:rsidRDefault="00AA6AC9" w:rsidP="009529B3">
            <w:pPr>
              <w:widowControl w:val="0"/>
              <w:jc w:val="center"/>
              <w:rPr>
                <w:rFonts w:eastAsia="Calibri"/>
                <w:b/>
                <w:bCs/>
                <w:lang w:val="nl-NL"/>
              </w:rPr>
            </w:pPr>
            <w:r w:rsidRPr="00C36022">
              <w:rPr>
                <w:rFonts w:eastAsia="Calibri"/>
                <w:b/>
                <w:bCs/>
                <w:lang w:val="nl-NL"/>
              </w:rPr>
              <w:t>BỘ TÀI CHÍNH</w:t>
            </w:r>
          </w:p>
          <w:p w:rsidR="00AA6AC9" w:rsidRPr="004643A8" w:rsidRDefault="00AA6AC9" w:rsidP="000D62F6">
            <w:pPr>
              <w:widowControl w:val="0"/>
              <w:jc w:val="center"/>
              <w:rPr>
                <w:rFonts w:ascii=".VnFree" w:eastAsia="Calibri" w:hAnsi=".VnFree"/>
                <w:b/>
                <w:bCs/>
                <w:sz w:val="28"/>
                <w:szCs w:val="28"/>
                <w:lang w:val="nl-NL"/>
              </w:rPr>
            </w:pPr>
            <w:r w:rsidRPr="004643A8">
              <w:rPr>
                <w:rFonts w:ascii=".VnFree" w:hAnsi=".VnFree"/>
                <w:bCs/>
                <w:sz w:val="28"/>
                <w:szCs w:val="28"/>
                <w:lang w:val="nl-NL"/>
              </w:rPr>
              <w:t>––-–</w:t>
            </w:r>
          </w:p>
        </w:tc>
        <w:tc>
          <w:tcPr>
            <w:tcW w:w="1080" w:type="dxa"/>
          </w:tcPr>
          <w:p w:rsidR="00AA6AC9" w:rsidRPr="00C36022" w:rsidRDefault="00AA6AC9" w:rsidP="009529B3">
            <w:pPr>
              <w:widowControl w:val="0"/>
              <w:jc w:val="center"/>
              <w:rPr>
                <w:rFonts w:eastAsia="Calibri"/>
                <w:b/>
                <w:bCs/>
                <w:lang w:val="nl-NL"/>
              </w:rPr>
            </w:pPr>
          </w:p>
        </w:tc>
        <w:tc>
          <w:tcPr>
            <w:tcW w:w="5310" w:type="dxa"/>
          </w:tcPr>
          <w:p w:rsidR="00AA6AC9" w:rsidRPr="00C36022" w:rsidRDefault="00AA6AC9" w:rsidP="009529B3">
            <w:pPr>
              <w:widowControl w:val="0"/>
              <w:jc w:val="center"/>
              <w:rPr>
                <w:rFonts w:eastAsia="Calibri"/>
                <w:b/>
                <w:bCs/>
                <w:lang w:val="nl-NL"/>
              </w:rPr>
            </w:pPr>
            <w:r w:rsidRPr="00C36022">
              <w:rPr>
                <w:rFonts w:eastAsia="Calibri"/>
                <w:b/>
                <w:bCs/>
                <w:lang w:val="nl-NL"/>
              </w:rPr>
              <w:t>CỘNG HOÀ XÃ HỘI CHỦ NGHĨA VIỆT NAM</w:t>
            </w:r>
          </w:p>
          <w:p w:rsidR="00AA6AC9" w:rsidRPr="00C36022" w:rsidRDefault="00AA6AC9" w:rsidP="004643A8">
            <w:pPr>
              <w:widowControl w:val="0"/>
              <w:jc w:val="center"/>
              <w:rPr>
                <w:rFonts w:eastAsia="Calibri"/>
                <w:b/>
                <w:bCs/>
                <w:lang w:val="nl-NL"/>
              </w:rPr>
            </w:pPr>
            <w:r w:rsidRPr="00C36022">
              <w:rPr>
                <w:rFonts w:eastAsia="Calibri"/>
                <w:b/>
                <w:bCs/>
                <w:sz w:val="28"/>
                <w:szCs w:val="28"/>
                <w:lang w:val="nl-NL"/>
              </w:rPr>
              <w:t xml:space="preserve">Độc lập </w:t>
            </w:r>
            <w:r w:rsidR="004643A8">
              <w:rPr>
                <w:rFonts w:eastAsia="Calibri"/>
                <w:bCs/>
                <w:sz w:val="28"/>
                <w:szCs w:val="28"/>
                <w:lang w:val="nl-NL"/>
              </w:rPr>
              <w:t>-</w:t>
            </w:r>
            <w:r w:rsidRPr="00C36022">
              <w:rPr>
                <w:rFonts w:eastAsia="Calibri"/>
                <w:b/>
                <w:bCs/>
                <w:sz w:val="28"/>
                <w:szCs w:val="28"/>
                <w:lang w:val="nl-NL"/>
              </w:rPr>
              <w:t xml:space="preserve"> Tự do </w:t>
            </w:r>
            <w:r w:rsidR="004643A8">
              <w:rPr>
                <w:rFonts w:eastAsia="Calibri"/>
                <w:b/>
                <w:bCs/>
                <w:sz w:val="28"/>
                <w:szCs w:val="28"/>
                <w:lang w:val="nl-NL"/>
              </w:rPr>
              <w:t>-</w:t>
            </w:r>
            <w:r w:rsidRPr="00C36022">
              <w:rPr>
                <w:rFonts w:eastAsia="Calibri"/>
                <w:b/>
                <w:bCs/>
                <w:sz w:val="28"/>
                <w:szCs w:val="28"/>
                <w:lang w:val="nl-NL"/>
              </w:rPr>
              <w:t xml:space="preserve"> Hạnh phúc</w:t>
            </w:r>
          </w:p>
        </w:tc>
      </w:tr>
      <w:tr w:rsidR="00AA6AC9" w:rsidRPr="00C36022" w:rsidTr="00B06863">
        <w:tc>
          <w:tcPr>
            <w:tcW w:w="2790" w:type="dxa"/>
          </w:tcPr>
          <w:p w:rsidR="00AA6AC9" w:rsidRPr="00C36022" w:rsidRDefault="00AA6AC9" w:rsidP="009529B3">
            <w:pPr>
              <w:widowControl w:val="0"/>
              <w:jc w:val="center"/>
              <w:rPr>
                <w:rFonts w:eastAsia="Calibri"/>
                <w:bCs/>
                <w:lang w:val="nl-NL"/>
              </w:rPr>
            </w:pPr>
          </w:p>
        </w:tc>
        <w:tc>
          <w:tcPr>
            <w:tcW w:w="1080" w:type="dxa"/>
          </w:tcPr>
          <w:p w:rsidR="00AA6AC9" w:rsidRPr="00C36022" w:rsidRDefault="00AA6AC9" w:rsidP="009529B3">
            <w:pPr>
              <w:widowControl w:val="0"/>
              <w:jc w:val="center"/>
              <w:rPr>
                <w:rFonts w:ascii=".VnFree" w:eastAsia="Calibri" w:hAnsi=".VnFree"/>
                <w:b/>
                <w:sz w:val="28"/>
                <w:szCs w:val="28"/>
                <w:lang w:val="nl-NL"/>
              </w:rPr>
            </w:pPr>
          </w:p>
        </w:tc>
        <w:tc>
          <w:tcPr>
            <w:tcW w:w="5310" w:type="dxa"/>
          </w:tcPr>
          <w:p w:rsidR="00AA6AC9" w:rsidRPr="004643A8" w:rsidRDefault="00AA6AC9" w:rsidP="004643A8">
            <w:pPr>
              <w:widowControl w:val="0"/>
              <w:jc w:val="center"/>
              <w:rPr>
                <w:rFonts w:ascii=".VnFree" w:eastAsia="Calibri" w:hAnsi=".VnFree"/>
                <w:sz w:val="28"/>
                <w:szCs w:val="28"/>
                <w:lang w:val="nl-NL"/>
              </w:rPr>
            </w:pPr>
            <w:r w:rsidRPr="004643A8">
              <w:rPr>
                <w:rFonts w:ascii=".VnFree" w:eastAsia="Calibri" w:hAnsi=".VnFree"/>
                <w:sz w:val="28"/>
                <w:szCs w:val="28"/>
                <w:lang w:val="nl-NL"/>
              </w:rPr>
              <w:t>--------------</w:t>
            </w:r>
            <w:r w:rsidR="004643A8">
              <w:rPr>
                <w:rFonts w:ascii=".VnFree" w:eastAsia="Calibri" w:hAnsi=".VnFree"/>
                <w:sz w:val="28"/>
                <w:szCs w:val="28"/>
                <w:lang w:val="nl-NL"/>
              </w:rPr>
              <w:t>-------</w:t>
            </w:r>
            <w:r w:rsidRPr="004643A8">
              <w:rPr>
                <w:rFonts w:ascii=".VnFree" w:eastAsia="Calibri" w:hAnsi=".VnFree"/>
                <w:sz w:val="28"/>
                <w:szCs w:val="28"/>
                <w:lang w:val="nl-NL"/>
              </w:rPr>
              <w:t>-</w:t>
            </w:r>
            <w:r w:rsidR="002D2171">
              <w:rPr>
                <w:rFonts w:ascii=".VnFree" w:eastAsia="Calibri" w:hAnsi=".VnFree"/>
                <w:sz w:val="28"/>
                <w:szCs w:val="28"/>
                <w:lang w:val="nl-NL"/>
              </w:rPr>
              <w:t>-</w:t>
            </w:r>
            <w:r w:rsidRPr="004643A8">
              <w:rPr>
                <w:rFonts w:ascii=".VnFree" w:eastAsia="Calibri" w:hAnsi=".VnFree"/>
                <w:sz w:val="28"/>
                <w:szCs w:val="28"/>
                <w:lang w:val="nl-NL"/>
              </w:rPr>
              <w:t>-------------------------</w:t>
            </w:r>
          </w:p>
        </w:tc>
      </w:tr>
      <w:tr w:rsidR="00AA6AC9" w:rsidRPr="00A85108" w:rsidTr="00B06863">
        <w:tc>
          <w:tcPr>
            <w:tcW w:w="2790" w:type="dxa"/>
          </w:tcPr>
          <w:p w:rsidR="00AA6AC9" w:rsidRPr="00C36022" w:rsidRDefault="00AA6AC9" w:rsidP="00A85108">
            <w:pPr>
              <w:widowControl w:val="0"/>
              <w:jc w:val="center"/>
              <w:rPr>
                <w:rFonts w:eastAsia="Calibri"/>
                <w:sz w:val="26"/>
                <w:lang w:val="nl-NL"/>
              </w:rPr>
            </w:pPr>
            <w:r w:rsidRPr="00C36022">
              <w:rPr>
                <w:rFonts w:eastAsia="Calibri"/>
                <w:sz w:val="26"/>
                <w:lang w:val="nl-NL"/>
              </w:rPr>
              <w:t>Số:</w:t>
            </w:r>
            <w:r w:rsidRPr="00C36022">
              <w:rPr>
                <w:b/>
                <w:sz w:val="26"/>
                <w:lang w:val="nl-NL"/>
              </w:rPr>
              <w:t xml:space="preserve">   </w:t>
            </w:r>
            <w:r w:rsidR="00A85108">
              <w:rPr>
                <w:b/>
                <w:sz w:val="26"/>
                <w:lang w:val="nl-NL"/>
              </w:rPr>
              <w:t>229</w:t>
            </w:r>
            <w:r w:rsidRPr="00C36022">
              <w:rPr>
                <w:b/>
                <w:sz w:val="26"/>
                <w:lang w:val="nl-NL"/>
              </w:rPr>
              <w:t xml:space="preserve"> </w:t>
            </w:r>
            <w:r w:rsidRPr="00C36022">
              <w:rPr>
                <w:sz w:val="26"/>
                <w:lang w:val="nl-NL"/>
              </w:rPr>
              <w:t>/2016</w:t>
            </w:r>
            <w:r w:rsidRPr="00C36022">
              <w:rPr>
                <w:rFonts w:eastAsia="Calibri"/>
                <w:sz w:val="26"/>
                <w:lang w:val="nl-NL"/>
              </w:rPr>
              <w:t>/TT-BTC</w:t>
            </w:r>
          </w:p>
        </w:tc>
        <w:tc>
          <w:tcPr>
            <w:tcW w:w="1080" w:type="dxa"/>
          </w:tcPr>
          <w:p w:rsidR="00AA6AC9" w:rsidRPr="00C36022" w:rsidRDefault="00AA6AC9" w:rsidP="009529B3">
            <w:pPr>
              <w:widowControl w:val="0"/>
              <w:jc w:val="center"/>
              <w:rPr>
                <w:i/>
                <w:iCs/>
                <w:sz w:val="28"/>
                <w:szCs w:val="28"/>
                <w:lang w:val="nl-NL"/>
              </w:rPr>
            </w:pPr>
          </w:p>
        </w:tc>
        <w:tc>
          <w:tcPr>
            <w:tcW w:w="5310" w:type="dxa"/>
          </w:tcPr>
          <w:p w:rsidR="00AA6AC9" w:rsidRPr="00C36022" w:rsidRDefault="00AA6AC9" w:rsidP="00A85108">
            <w:pPr>
              <w:widowControl w:val="0"/>
              <w:jc w:val="center"/>
              <w:rPr>
                <w:rFonts w:eastAsia="Calibri"/>
                <w:i/>
                <w:iCs/>
                <w:sz w:val="28"/>
                <w:szCs w:val="28"/>
                <w:lang w:val="nl-NL"/>
              </w:rPr>
            </w:pPr>
            <w:r w:rsidRPr="00C36022">
              <w:rPr>
                <w:i/>
                <w:iCs/>
                <w:sz w:val="28"/>
                <w:szCs w:val="28"/>
                <w:lang w:val="nl-NL"/>
              </w:rPr>
              <w:t xml:space="preserve">Hà Nội, ngày </w:t>
            </w:r>
            <w:r w:rsidR="00A85108">
              <w:rPr>
                <w:i/>
                <w:iCs/>
                <w:sz w:val="28"/>
                <w:szCs w:val="28"/>
                <w:lang w:val="nl-NL"/>
              </w:rPr>
              <w:t>11</w:t>
            </w:r>
            <w:r w:rsidRPr="00C36022">
              <w:rPr>
                <w:i/>
                <w:iCs/>
                <w:sz w:val="28"/>
                <w:szCs w:val="28"/>
                <w:lang w:val="nl-NL"/>
              </w:rPr>
              <w:t xml:space="preserve"> tháng  </w:t>
            </w:r>
            <w:r w:rsidR="00A85108">
              <w:rPr>
                <w:i/>
                <w:iCs/>
                <w:sz w:val="28"/>
                <w:szCs w:val="28"/>
                <w:lang w:val="nl-NL"/>
              </w:rPr>
              <w:t>11</w:t>
            </w:r>
            <w:r w:rsidRPr="00C36022">
              <w:rPr>
                <w:i/>
                <w:iCs/>
                <w:sz w:val="28"/>
                <w:szCs w:val="28"/>
                <w:lang w:val="nl-NL"/>
              </w:rPr>
              <w:t xml:space="preserve"> năm 2016</w:t>
            </w:r>
          </w:p>
        </w:tc>
      </w:tr>
      <w:tr w:rsidR="00AA6AC9" w:rsidRPr="00A85108" w:rsidTr="00B06863">
        <w:tc>
          <w:tcPr>
            <w:tcW w:w="2790" w:type="dxa"/>
          </w:tcPr>
          <w:p w:rsidR="00AA6AC9" w:rsidRPr="00C36022" w:rsidRDefault="00AA6AC9" w:rsidP="009529B3">
            <w:pPr>
              <w:widowControl w:val="0"/>
              <w:rPr>
                <w:rFonts w:eastAsia="Calibri"/>
                <w:lang w:val="nl-NL"/>
              </w:rPr>
            </w:pPr>
          </w:p>
          <w:p w:rsidR="00AA6AC9" w:rsidRPr="00C36022" w:rsidRDefault="00AA6AC9" w:rsidP="009529B3">
            <w:pPr>
              <w:widowControl w:val="0"/>
              <w:rPr>
                <w:rFonts w:eastAsia="Calibri"/>
                <w:lang w:val="nl-NL"/>
              </w:rPr>
            </w:pPr>
          </w:p>
        </w:tc>
        <w:tc>
          <w:tcPr>
            <w:tcW w:w="1080" w:type="dxa"/>
          </w:tcPr>
          <w:p w:rsidR="00AA6AC9" w:rsidRPr="00C36022" w:rsidRDefault="00AA6AC9" w:rsidP="009529B3">
            <w:pPr>
              <w:pStyle w:val="Heading7"/>
              <w:keepNext w:val="0"/>
              <w:widowControl w:val="0"/>
              <w:rPr>
                <w:rFonts w:ascii="Times New Roman" w:hAnsi="Times New Roman"/>
                <w:lang w:val="nl-NL"/>
              </w:rPr>
            </w:pPr>
          </w:p>
        </w:tc>
        <w:tc>
          <w:tcPr>
            <w:tcW w:w="5310" w:type="dxa"/>
          </w:tcPr>
          <w:p w:rsidR="00AA6AC9" w:rsidRPr="00C36022" w:rsidRDefault="00AA6AC9" w:rsidP="009529B3">
            <w:pPr>
              <w:pStyle w:val="Heading7"/>
              <w:keepNext w:val="0"/>
              <w:widowControl w:val="0"/>
              <w:rPr>
                <w:rFonts w:ascii="Times New Roman" w:hAnsi="Times New Roman"/>
                <w:lang w:val="nl-NL"/>
              </w:rPr>
            </w:pPr>
          </w:p>
        </w:tc>
      </w:tr>
    </w:tbl>
    <w:p w:rsidR="0098004F" w:rsidRPr="00C36022" w:rsidRDefault="0098004F" w:rsidP="0098004F">
      <w:pPr>
        <w:jc w:val="center"/>
        <w:rPr>
          <w:b/>
          <w:bCs/>
          <w:sz w:val="28"/>
          <w:szCs w:val="28"/>
          <w:lang w:val="nl-NL"/>
        </w:rPr>
      </w:pPr>
    </w:p>
    <w:p w:rsidR="0098004F" w:rsidRPr="00C36022" w:rsidRDefault="0098004F" w:rsidP="0098004F">
      <w:pPr>
        <w:jc w:val="center"/>
        <w:rPr>
          <w:b/>
          <w:bCs/>
          <w:sz w:val="28"/>
          <w:szCs w:val="28"/>
          <w:lang w:val="nl-NL"/>
        </w:rPr>
      </w:pPr>
    </w:p>
    <w:p w:rsidR="00207CD8" w:rsidRPr="00C36022" w:rsidRDefault="00207CD8" w:rsidP="00B06863">
      <w:pPr>
        <w:jc w:val="center"/>
        <w:rPr>
          <w:b/>
          <w:bCs/>
          <w:sz w:val="28"/>
          <w:szCs w:val="28"/>
          <w:lang w:val="nl-NL"/>
        </w:rPr>
      </w:pPr>
      <w:r w:rsidRPr="00C36022">
        <w:rPr>
          <w:b/>
          <w:bCs/>
          <w:sz w:val="28"/>
          <w:szCs w:val="28"/>
          <w:lang w:val="nl-NL"/>
        </w:rPr>
        <w:t>THÔNG TƯ</w:t>
      </w:r>
    </w:p>
    <w:p w:rsidR="00F45FA2" w:rsidRPr="00A85108" w:rsidRDefault="00CD7E0C" w:rsidP="00B06863">
      <w:pPr>
        <w:jc w:val="center"/>
        <w:rPr>
          <w:rStyle w:val="Strong"/>
          <w:sz w:val="28"/>
          <w:szCs w:val="28"/>
          <w:lang w:val="nl-NL"/>
        </w:rPr>
      </w:pPr>
      <w:r w:rsidRPr="00C36022">
        <w:rPr>
          <w:b/>
          <w:sz w:val="28"/>
          <w:szCs w:val="28"/>
          <w:lang w:val="nl-NL"/>
        </w:rPr>
        <w:t>Quy định</w:t>
      </w:r>
      <w:r w:rsidR="00F12AB4" w:rsidRPr="00C36022">
        <w:rPr>
          <w:b/>
          <w:bCs/>
          <w:sz w:val="28"/>
          <w:szCs w:val="28"/>
          <w:lang w:val="nl-NL"/>
        </w:rPr>
        <w:t xml:space="preserve"> </w:t>
      </w:r>
      <w:r w:rsidR="009B520B" w:rsidRPr="00C36022">
        <w:rPr>
          <w:b/>
          <w:bCs/>
          <w:sz w:val="28"/>
          <w:szCs w:val="28"/>
          <w:lang w:val="nl-NL"/>
        </w:rPr>
        <w:t xml:space="preserve">mức thu, </w:t>
      </w:r>
      <w:r w:rsidR="00F45FA2" w:rsidRPr="00A85108">
        <w:rPr>
          <w:rStyle w:val="Strong"/>
          <w:sz w:val="28"/>
          <w:szCs w:val="28"/>
          <w:lang w:val="nl-NL"/>
        </w:rPr>
        <w:t>chế độ thu, nộp, quản lý</w:t>
      </w:r>
    </w:p>
    <w:p w:rsidR="00F45FA2" w:rsidRPr="00C36022" w:rsidRDefault="00F45FA2" w:rsidP="00B06863">
      <w:pPr>
        <w:jc w:val="center"/>
        <w:rPr>
          <w:i/>
          <w:sz w:val="28"/>
          <w:szCs w:val="28"/>
          <w:lang w:val="nl-NL"/>
        </w:rPr>
      </w:pPr>
      <w:r w:rsidRPr="00C36022">
        <w:rPr>
          <w:b/>
          <w:sz w:val="28"/>
          <w:szCs w:val="28"/>
          <w:lang w:val="nl-NL"/>
        </w:rPr>
        <w:t>lệ phí đăng ký, cấp biển phương tiện giao thông</w:t>
      </w:r>
      <w:r w:rsidR="00483086" w:rsidRPr="00C36022">
        <w:rPr>
          <w:b/>
          <w:sz w:val="28"/>
          <w:szCs w:val="28"/>
          <w:lang w:val="nl-NL"/>
        </w:rPr>
        <w:t xml:space="preserve"> cơ giới đường bộ</w:t>
      </w:r>
    </w:p>
    <w:p w:rsidR="00207CD8" w:rsidRPr="00C36022" w:rsidRDefault="00F34B9A" w:rsidP="00B06863">
      <w:pPr>
        <w:jc w:val="center"/>
        <w:rPr>
          <w:rFonts w:ascii=".VnFree" w:hAnsi=".VnFree"/>
          <w:bCs/>
          <w:sz w:val="28"/>
          <w:szCs w:val="28"/>
          <w:lang w:val="nl-NL"/>
        </w:rPr>
      </w:pPr>
      <w:r w:rsidRPr="00C36022">
        <w:rPr>
          <w:rFonts w:ascii=".VnFree" w:hAnsi=".VnFree"/>
          <w:bCs/>
          <w:sz w:val="28"/>
          <w:szCs w:val="28"/>
          <w:lang w:val="nl-NL"/>
        </w:rPr>
        <w:t>---------------</w:t>
      </w:r>
      <w:r w:rsidR="002D2171">
        <w:rPr>
          <w:rFonts w:ascii=".VnFree" w:hAnsi=".VnFree"/>
          <w:bCs/>
          <w:sz w:val="28"/>
          <w:szCs w:val="28"/>
          <w:lang w:val="nl-NL"/>
        </w:rPr>
        <w:t>---</w:t>
      </w:r>
      <w:r w:rsidRPr="00C36022">
        <w:rPr>
          <w:rFonts w:ascii=".VnFree" w:hAnsi=".VnFree"/>
          <w:bCs/>
          <w:sz w:val="28"/>
          <w:szCs w:val="28"/>
          <w:lang w:val="nl-NL"/>
        </w:rPr>
        <w:t>----------------</w:t>
      </w:r>
    </w:p>
    <w:p w:rsidR="002B470E" w:rsidRPr="00C36022" w:rsidRDefault="002B470E" w:rsidP="00F34B9A">
      <w:pPr>
        <w:widowControl w:val="0"/>
        <w:tabs>
          <w:tab w:val="left" w:pos="54"/>
        </w:tabs>
        <w:ind w:firstLine="720"/>
        <w:jc w:val="both"/>
        <w:rPr>
          <w:bCs/>
          <w:i/>
          <w:sz w:val="28"/>
          <w:szCs w:val="28"/>
          <w:lang w:val="nl-NL"/>
        </w:rPr>
      </w:pPr>
    </w:p>
    <w:p w:rsidR="001C104B" w:rsidRPr="00C36022" w:rsidRDefault="001C104B" w:rsidP="00F34B9A">
      <w:pPr>
        <w:widowControl w:val="0"/>
        <w:tabs>
          <w:tab w:val="left" w:pos="54"/>
        </w:tabs>
        <w:ind w:firstLine="720"/>
        <w:jc w:val="both"/>
        <w:rPr>
          <w:bCs/>
          <w:i/>
          <w:sz w:val="28"/>
          <w:szCs w:val="28"/>
          <w:lang w:val="nl-NL"/>
        </w:rPr>
      </w:pPr>
    </w:p>
    <w:p w:rsidR="0098004F" w:rsidRPr="00C36022" w:rsidRDefault="0098004F" w:rsidP="00F34B9A">
      <w:pPr>
        <w:widowControl w:val="0"/>
        <w:tabs>
          <w:tab w:val="left" w:pos="54"/>
        </w:tabs>
        <w:ind w:firstLine="720"/>
        <w:jc w:val="both"/>
        <w:rPr>
          <w:bCs/>
          <w:i/>
          <w:sz w:val="28"/>
          <w:szCs w:val="28"/>
          <w:lang w:val="nl-NL"/>
        </w:rPr>
      </w:pPr>
    </w:p>
    <w:p w:rsidR="00430FC2" w:rsidRPr="00C6315A" w:rsidRDefault="00417C0E" w:rsidP="00C6315A">
      <w:pPr>
        <w:widowControl w:val="0"/>
        <w:tabs>
          <w:tab w:val="left" w:pos="54"/>
        </w:tabs>
        <w:spacing w:before="120"/>
        <w:ind w:firstLine="720"/>
        <w:jc w:val="both"/>
        <w:rPr>
          <w:bCs/>
          <w:i/>
          <w:sz w:val="28"/>
          <w:szCs w:val="28"/>
          <w:lang w:val="nl-NL"/>
        </w:rPr>
      </w:pPr>
      <w:r w:rsidRPr="00C6315A">
        <w:rPr>
          <w:bCs/>
          <w:i/>
          <w:sz w:val="28"/>
          <w:szCs w:val="28"/>
          <w:lang w:val="nl-NL"/>
        </w:rPr>
        <w:t>Căn cứ Luật P</w:t>
      </w:r>
      <w:r w:rsidR="000D62F6" w:rsidRPr="00C6315A">
        <w:rPr>
          <w:bCs/>
          <w:i/>
          <w:sz w:val="28"/>
          <w:szCs w:val="28"/>
          <w:lang w:val="nl-NL"/>
        </w:rPr>
        <w:t xml:space="preserve">hí và lệ phí </w:t>
      </w:r>
      <w:r w:rsidR="00430FC2" w:rsidRPr="00C6315A">
        <w:rPr>
          <w:bCs/>
          <w:i/>
          <w:sz w:val="28"/>
          <w:szCs w:val="28"/>
          <w:lang w:val="nl-NL"/>
        </w:rPr>
        <w:t>ngày 25 tháng 11 năm 2015;</w:t>
      </w:r>
    </w:p>
    <w:p w:rsidR="00430FC2" w:rsidRPr="00C6315A" w:rsidRDefault="0051174A" w:rsidP="00C6315A">
      <w:pPr>
        <w:widowControl w:val="0"/>
        <w:tabs>
          <w:tab w:val="left" w:pos="54"/>
        </w:tabs>
        <w:spacing w:before="120"/>
        <w:ind w:firstLine="720"/>
        <w:jc w:val="both"/>
        <w:rPr>
          <w:bCs/>
          <w:i/>
          <w:sz w:val="28"/>
          <w:szCs w:val="28"/>
          <w:lang w:val="nl-NL"/>
        </w:rPr>
      </w:pPr>
      <w:r w:rsidRPr="00C6315A">
        <w:rPr>
          <w:bCs/>
          <w:i/>
          <w:sz w:val="28"/>
          <w:szCs w:val="28"/>
          <w:lang w:val="nl-NL"/>
        </w:rPr>
        <w:t>Căn cứ Luật N</w:t>
      </w:r>
      <w:r w:rsidR="000D62F6" w:rsidRPr="00C6315A">
        <w:rPr>
          <w:bCs/>
          <w:i/>
          <w:sz w:val="28"/>
          <w:szCs w:val="28"/>
          <w:lang w:val="nl-NL"/>
        </w:rPr>
        <w:t xml:space="preserve">gân sách nhà nước </w:t>
      </w:r>
      <w:r w:rsidR="00430FC2" w:rsidRPr="00C6315A">
        <w:rPr>
          <w:bCs/>
          <w:i/>
          <w:sz w:val="28"/>
          <w:szCs w:val="28"/>
          <w:lang w:val="nl-NL"/>
        </w:rPr>
        <w:t>ngày 25 tháng 6 năm 2015;</w:t>
      </w:r>
    </w:p>
    <w:p w:rsidR="00576F60" w:rsidRPr="00C6315A" w:rsidRDefault="00576F60" w:rsidP="00C6315A">
      <w:pPr>
        <w:widowControl w:val="0"/>
        <w:tabs>
          <w:tab w:val="left" w:pos="54"/>
        </w:tabs>
        <w:spacing w:before="120"/>
        <w:ind w:firstLine="720"/>
        <w:jc w:val="both"/>
        <w:rPr>
          <w:bCs/>
          <w:i/>
          <w:sz w:val="28"/>
          <w:szCs w:val="28"/>
          <w:lang w:val="nl-NL"/>
        </w:rPr>
      </w:pPr>
      <w:r w:rsidRPr="00C6315A">
        <w:rPr>
          <w:bCs/>
          <w:i/>
          <w:sz w:val="28"/>
          <w:szCs w:val="28"/>
          <w:lang w:val="nl-NL"/>
        </w:rPr>
        <w:t>Căn cứ Nghị định số 120/2016/NĐ-CP ngày 23 tháng 8 năm 2016 của Chính phủ quy định chi tiết và hướng dẫn</w:t>
      </w:r>
      <w:r w:rsidR="004643A8" w:rsidRPr="00C6315A">
        <w:rPr>
          <w:bCs/>
          <w:i/>
          <w:sz w:val="28"/>
          <w:szCs w:val="28"/>
          <w:lang w:val="nl-NL"/>
        </w:rPr>
        <w:t xml:space="preserve"> thi hành một số điều của Luật P</w:t>
      </w:r>
      <w:r w:rsidRPr="00C6315A">
        <w:rPr>
          <w:bCs/>
          <w:i/>
          <w:sz w:val="28"/>
          <w:szCs w:val="28"/>
          <w:lang w:val="nl-NL"/>
        </w:rPr>
        <w:t xml:space="preserve">hí và lệ phí;  </w:t>
      </w:r>
    </w:p>
    <w:p w:rsidR="00C6315A" w:rsidRPr="00C6315A" w:rsidRDefault="00C6315A" w:rsidP="00C6315A">
      <w:pPr>
        <w:widowControl w:val="0"/>
        <w:spacing w:before="120"/>
        <w:ind w:firstLine="720"/>
        <w:jc w:val="both"/>
        <w:rPr>
          <w:i/>
          <w:sz w:val="28"/>
          <w:szCs w:val="28"/>
          <w:lang w:val="nl-NL"/>
        </w:rPr>
      </w:pPr>
      <w:r w:rsidRPr="00C6315A">
        <w:rPr>
          <w:i/>
          <w:sz w:val="28"/>
          <w:szCs w:val="28"/>
          <w:lang w:val="nl-NL"/>
        </w:rPr>
        <w:t>C</w:t>
      </w:r>
      <w:r w:rsidRPr="00C6315A">
        <w:rPr>
          <w:rFonts w:hint="eastAsia"/>
          <w:i/>
          <w:sz w:val="28"/>
          <w:szCs w:val="28"/>
          <w:lang w:val="nl-NL"/>
        </w:rPr>
        <w:t>ă</w:t>
      </w:r>
      <w:r w:rsidRPr="00C6315A">
        <w:rPr>
          <w:i/>
          <w:sz w:val="28"/>
          <w:szCs w:val="28"/>
          <w:lang w:val="nl-NL"/>
        </w:rPr>
        <w:t>n cứ Ngh</w:t>
      </w:r>
      <w:r>
        <w:rPr>
          <w:i/>
          <w:sz w:val="28"/>
          <w:szCs w:val="28"/>
          <w:lang w:val="nl-NL"/>
        </w:rPr>
        <w:t xml:space="preserve">ị định số 86/2014/NĐ-CP ngày 10 tháng 9 năm </w:t>
      </w:r>
      <w:r w:rsidRPr="00C6315A">
        <w:rPr>
          <w:i/>
          <w:sz w:val="28"/>
          <w:szCs w:val="28"/>
          <w:lang w:val="nl-NL"/>
        </w:rPr>
        <w:t>2014 của Chính phủ về kinh doanh và điều kiện kinh doanh vận tải bằng xe ô tô;</w:t>
      </w:r>
    </w:p>
    <w:p w:rsidR="00E00157" w:rsidRPr="00C36022" w:rsidRDefault="00E00157" w:rsidP="00C6315A">
      <w:pPr>
        <w:widowControl w:val="0"/>
        <w:tabs>
          <w:tab w:val="left" w:pos="54"/>
        </w:tabs>
        <w:spacing w:before="120"/>
        <w:ind w:firstLine="720"/>
        <w:jc w:val="both"/>
        <w:rPr>
          <w:bCs/>
          <w:i/>
          <w:sz w:val="28"/>
          <w:szCs w:val="28"/>
          <w:lang w:val="nl-NL"/>
        </w:rPr>
      </w:pPr>
      <w:r w:rsidRPr="00C6315A">
        <w:rPr>
          <w:bCs/>
          <w:i/>
          <w:sz w:val="28"/>
          <w:szCs w:val="28"/>
          <w:lang w:val="nl-NL"/>
        </w:rPr>
        <w:t>Căn cứ Nghị định số 215/2013/NĐ-CP ngày</w:t>
      </w:r>
      <w:r w:rsidRPr="00C36022">
        <w:rPr>
          <w:bCs/>
          <w:i/>
          <w:sz w:val="28"/>
          <w:szCs w:val="28"/>
          <w:lang w:val="nl-NL"/>
        </w:rPr>
        <w:t xml:space="preserve"> 23 tháng 12 năm 2013 của Chính phủ quy định chức năng, nhiệm vụ, quyền hạn và cơ cấu tổ chức của Bộ Tài chính;</w:t>
      </w:r>
    </w:p>
    <w:p w:rsidR="00F45FA2" w:rsidRPr="00C36022" w:rsidRDefault="008839CE" w:rsidP="002D2171">
      <w:pPr>
        <w:tabs>
          <w:tab w:val="left" w:pos="54"/>
        </w:tabs>
        <w:spacing w:before="120"/>
        <w:ind w:firstLine="720"/>
        <w:jc w:val="both"/>
        <w:rPr>
          <w:bCs/>
          <w:i/>
          <w:sz w:val="28"/>
          <w:szCs w:val="28"/>
          <w:lang w:val="nl-NL"/>
        </w:rPr>
      </w:pPr>
      <w:r w:rsidRPr="00C36022">
        <w:rPr>
          <w:bCs/>
          <w:i/>
          <w:sz w:val="28"/>
          <w:szCs w:val="28"/>
          <w:lang w:val="nl-NL"/>
        </w:rPr>
        <w:t>Theo</w:t>
      </w:r>
      <w:r w:rsidR="007247BD" w:rsidRPr="00C36022">
        <w:rPr>
          <w:bCs/>
          <w:i/>
          <w:sz w:val="28"/>
          <w:szCs w:val="28"/>
          <w:lang w:val="nl-NL"/>
        </w:rPr>
        <w:t xml:space="preserve"> đề nghị của Vụ trưởng Vụ Chính sách thuế</w:t>
      </w:r>
      <w:r w:rsidR="00F45FA2" w:rsidRPr="00C36022">
        <w:rPr>
          <w:bCs/>
          <w:i/>
          <w:sz w:val="28"/>
          <w:szCs w:val="28"/>
          <w:lang w:val="nl-NL"/>
        </w:rPr>
        <w:t>,</w:t>
      </w:r>
    </w:p>
    <w:p w:rsidR="00F34B9A" w:rsidRPr="00C36022" w:rsidRDefault="00F34B9A" w:rsidP="002D2171">
      <w:pPr>
        <w:tabs>
          <w:tab w:val="left" w:pos="54"/>
        </w:tabs>
        <w:spacing w:before="120"/>
        <w:ind w:firstLine="720"/>
        <w:jc w:val="both"/>
        <w:rPr>
          <w:bCs/>
          <w:i/>
          <w:sz w:val="28"/>
          <w:szCs w:val="28"/>
          <w:lang w:val="nl-NL"/>
        </w:rPr>
      </w:pPr>
      <w:r w:rsidRPr="00C36022">
        <w:rPr>
          <w:i/>
          <w:sz w:val="28"/>
          <w:szCs w:val="28"/>
          <w:lang w:val="nl-NL"/>
        </w:rPr>
        <w:t xml:space="preserve">Bộ trưởng Bộ Tài chính ban hành Thông tư </w:t>
      </w:r>
      <w:r w:rsidR="004643A8">
        <w:rPr>
          <w:i/>
          <w:sz w:val="28"/>
          <w:szCs w:val="28"/>
          <w:lang w:val="nl-NL"/>
        </w:rPr>
        <w:t xml:space="preserve">quy định mức thu, </w:t>
      </w:r>
      <w:r w:rsidR="00CD7E0C" w:rsidRPr="00C36022">
        <w:rPr>
          <w:i/>
          <w:sz w:val="28"/>
          <w:szCs w:val="28"/>
          <w:lang w:val="nl-NL"/>
        </w:rPr>
        <w:t xml:space="preserve">chế </w:t>
      </w:r>
      <w:r w:rsidR="009B520B" w:rsidRPr="00C36022">
        <w:rPr>
          <w:i/>
          <w:sz w:val="28"/>
          <w:szCs w:val="28"/>
          <w:lang w:val="nl-NL"/>
        </w:rPr>
        <w:t xml:space="preserve">độ thu, nộp, quản lý </w:t>
      </w:r>
      <w:r w:rsidR="00F45FA2" w:rsidRPr="00A85108">
        <w:rPr>
          <w:i/>
          <w:sz w:val="28"/>
          <w:szCs w:val="28"/>
          <w:lang w:val="nl-NL"/>
        </w:rPr>
        <w:t>lệ phí đăng ký, cấp biển phương tiện giao thông</w:t>
      </w:r>
      <w:r w:rsidR="00483086" w:rsidRPr="00A85108">
        <w:rPr>
          <w:i/>
          <w:sz w:val="28"/>
          <w:szCs w:val="28"/>
          <w:lang w:val="nl-NL"/>
        </w:rPr>
        <w:t xml:space="preserve"> cơ giới đường bộ</w:t>
      </w:r>
      <w:r w:rsidRPr="00C36022">
        <w:rPr>
          <w:i/>
          <w:sz w:val="28"/>
          <w:szCs w:val="28"/>
          <w:lang w:val="nl-NL"/>
        </w:rPr>
        <w:t>, như sau:</w:t>
      </w:r>
    </w:p>
    <w:p w:rsidR="000B3B9A" w:rsidRPr="00C36022" w:rsidRDefault="00207CD8" w:rsidP="00C6315A">
      <w:pPr>
        <w:pStyle w:val="Heading2"/>
        <w:tabs>
          <w:tab w:val="left" w:pos="54"/>
        </w:tabs>
        <w:spacing w:before="240"/>
        <w:jc w:val="left"/>
        <w:rPr>
          <w:rFonts w:ascii="Times New Roman" w:hAnsi="Times New Roman"/>
          <w:b/>
          <w:bCs/>
          <w:i w:val="0"/>
          <w:szCs w:val="28"/>
          <w:lang w:val="nl-NL"/>
        </w:rPr>
      </w:pPr>
      <w:r w:rsidRPr="00C36022">
        <w:rPr>
          <w:rFonts w:ascii="Times New Roman" w:hAnsi="Times New Roman"/>
          <w:b/>
          <w:bCs/>
          <w:i w:val="0"/>
          <w:szCs w:val="28"/>
          <w:lang w:val="nl-NL"/>
        </w:rPr>
        <w:lastRenderedPageBreak/>
        <w:t xml:space="preserve">Điều 1. </w:t>
      </w:r>
      <w:r w:rsidR="000B3B9A" w:rsidRPr="00C36022">
        <w:rPr>
          <w:rFonts w:ascii="Times New Roman" w:hAnsi="Times New Roman"/>
          <w:b/>
          <w:bCs/>
          <w:i w:val="0"/>
          <w:szCs w:val="28"/>
          <w:lang w:val="nl-NL"/>
        </w:rPr>
        <w:t xml:space="preserve">Phạm vi điều chỉnh, đối tượng </w:t>
      </w:r>
    </w:p>
    <w:p w:rsidR="00FF13A0" w:rsidRPr="00C36022" w:rsidRDefault="000B3B9A" w:rsidP="002D2171">
      <w:pPr>
        <w:pStyle w:val="Heading2"/>
        <w:tabs>
          <w:tab w:val="left" w:pos="54"/>
        </w:tabs>
        <w:spacing w:before="120"/>
        <w:rPr>
          <w:rFonts w:ascii="Times New Roman" w:hAnsi="Times New Roman"/>
          <w:i w:val="0"/>
          <w:szCs w:val="28"/>
          <w:lang w:val="pt-BR"/>
        </w:rPr>
      </w:pPr>
      <w:r w:rsidRPr="00C36022">
        <w:rPr>
          <w:rFonts w:ascii="Times New Roman" w:hAnsi="Times New Roman"/>
          <w:i w:val="0"/>
          <w:szCs w:val="28"/>
          <w:lang w:val="pt-BR"/>
        </w:rPr>
        <w:t xml:space="preserve">1. </w:t>
      </w:r>
      <w:r w:rsidR="00F34B9A" w:rsidRPr="00C36022">
        <w:rPr>
          <w:rFonts w:ascii="Times New Roman" w:hAnsi="Times New Roman"/>
          <w:i w:val="0"/>
          <w:szCs w:val="28"/>
          <w:lang w:val="pt-BR"/>
        </w:rPr>
        <w:t xml:space="preserve">Thông tư này quy định </w:t>
      </w:r>
      <w:r w:rsidR="00FF13A0" w:rsidRPr="00C36022">
        <w:rPr>
          <w:rFonts w:ascii="Times New Roman" w:hAnsi="Times New Roman"/>
          <w:i w:val="0"/>
          <w:szCs w:val="28"/>
          <w:lang w:val="pt-BR"/>
        </w:rPr>
        <w:t xml:space="preserve">mức thu, chế độ thu, nộp, miễn, </w:t>
      </w:r>
      <w:r w:rsidR="00CD7E0C" w:rsidRPr="00C36022">
        <w:rPr>
          <w:rFonts w:ascii="Times New Roman" w:hAnsi="Times New Roman"/>
          <w:i w:val="0"/>
          <w:szCs w:val="28"/>
          <w:lang w:val="pt-BR"/>
        </w:rPr>
        <w:t xml:space="preserve">quản lý </w:t>
      </w:r>
      <w:r w:rsidR="00F45FA2" w:rsidRPr="00C36022">
        <w:rPr>
          <w:rFonts w:ascii="Times New Roman" w:hAnsi="Times New Roman"/>
          <w:i w:val="0"/>
          <w:szCs w:val="28"/>
          <w:lang w:val="pt-BR"/>
        </w:rPr>
        <w:t>lệ phí đăng ký, cấp biển phương tiện giao thông</w:t>
      </w:r>
      <w:r w:rsidR="00A557E4" w:rsidRPr="00C36022">
        <w:rPr>
          <w:rFonts w:ascii="Times New Roman" w:hAnsi="Times New Roman"/>
          <w:i w:val="0"/>
          <w:szCs w:val="28"/>
          <w:lang w:val="pt-BR"/>
        </w:rPr>
        <w:t xml:space="preserve"> cơ giới đường bộ (sau đây gọi là phương tiện giao thông).</w:t>
      </w:r>
    </w:p>
    <w:p w:rsidR="00E4110F" w:rsidRPr="00C36022" w:rsidRDefault="00FF13A0" w:rsidP="002D2171">
      <w:pPr>
        <w:pStyle w:val="Heading2"/>
        <w:tabs>
          <w:tab w:val="left" w:pos="54"/>
        </w:tabs>
        <w:spacing w:before="120"/>
        <w:rPr>
          <w:rFonts w:ascii="Times New Roman" w:hAnsi="Times New Roman"/>
          <w:i w:val="0"/>
          <w:szCs w:val="28"/>
          <w:lang w:val="nl-NL"/>
        </w:rPr>
      </w:pPr>
      <w:r w:rsidRPr="00C36022">
        <w:rPr>
          <w:rFonts w:ascii="Times New Roman" w:hAnsi="Times New Roman"/>
          <w:i w:val="0"/>
          <w:szCs w:val="28"/>
          <w:lang w:val="pt-BR"/>
        </w:rPr>
        <w:t>2</w:t>
      </w:r>
      <w:r w:rsidR="000B3B9A" w:rsidRPr="00C36022">
        <w:rPr>
          <w:rFonts w:ascii="Times New Roman" w:hAnsi="Times New Roman"/>
          <w:i w:val="0"/>
          <w:szCs w:val="28"/>
          <w:lang w:val="pt-BR"/>
        </w:rPr>
        <w:t xml:space="preserve">. Thông tư này áp dụng đối với người </w:t>
      </w:r>
      <w:r w:rsidR="00CD7E0C" w:rsidRPr="00C36022">
        <w:rPr>
          <w:rFonts w:ascii="Times New Roman" w:hAnsi="Times New Roman"/>
          <w:i w:val="0"/>
          <w:szCs w:val="28"/>
          <w:lang w:val="pt-BR"/>
        </w:rPr>
        <w:t>nộp</w:t>
      </w:r>
      <w:r w:rsidR="00DF0994" w:rsidRPr="00C36022">
        <w:rPr>
          <w:rFonts w:ascii="Times New Roman" w:hAnsi="Times New Roman"/>
          <w:i w:val="0"/>
          <w:szCs w:val="28"/>
          <w:lang w:val="pt-BR"/>
        </w:rPr>
        <w:t>,</w:t>
      </w:r>
      <w:r w:rsidR="000B3B9A" w:rsidRPr="00C36022">
        <w:rPr>
          <w:rFonts w:ascii="Times New Roman" w:hAnsi="Times New Roman"/>
          <w:i w:val="0"/>
          <w:szCs w:val="28"/>
          <w:lang w:val="pt-BR"/>
        </w:rPr>
        <w:t xml:space="preserve"> tổ chức thu </w:t>
      </w:r>
      <w:r w:rsidR="00F45FA2" w:rsidRPr="00A85108">
        <w:rPr>
          <w:rFonts w:ascii="Times New Roman" w:hAnsi="Times New Roman"/>
          <w:i w:val="0"/>
          <w:szCs w:val="28"/>
          <w:lang w:val="pt-BR"/>
        </w:rPr>
        <w:t>lệ phí đăng ký, cấp biển phương tiện giao thông</w:t>
      </w:r>
      <w:r w:rsidR="00E4110F" w:rsidRPr="00C36022">
        <w:rPr>
          <w:rFonts w:ascii="Times New Roman" w:hAnsi="Times New Roman"/>
          <w:i w:val="0"/>
          <w:szCs w:val="28"/>
          <w:lang w:val="pt-BR"/>
        </w:rPr>
        <w:t xml:space="preserve"> và </w:t>
      </w:r>
      <w:r w:rsidR="00E4110F" w:rsidRPr="00C36022">
        <w:rPr>
          <w:rFonts w:ascii="Times New Roman" w:hAnsi="Times New Roman"/>
          <w:i w:val="0"/>
          <w:szCs w:val="28"/>
          <w:lang w:val="nl-NL"/>
        </w:rPr>
        <w:t>các tổ</w:t>
      </w:r>
      <w:r w:rsidRPr="00C36022">
        <w:rPr>
          <w:rFonts w:ascii="Times New Roman" w:hAnsi="Times New Roman"/>
          <w:i w:val="0"/>
          <w:szCs w:val="28"/>
          <w:lang w:val="nl-NL"/>
        </w:rPr>
        <w:t xml:space="preserve"> chức, cá nhân khác có liên quan </w:t>
      </w:r>
      <w:r w:rsidR="00D931B2" w:rsidRPr="00C36022">
        <w:rPr>
          <w:rFonts w:ascii="Times New Roman" w:hAnsi="Times New Roman"/>
          <w:i w:val="0"/>
          <w:szCs w:val="28"/>
          <w:lang w:val="nl-NL"/>
        </w:rPr>
        <w:t xml:space="preserve">đến </w:t>
      </w:r>
      <w:r w:rsidR="00D931B2" w:rsidRPr="00C36022">
        <w:rPr>
          <w:rFonts w:ascii="Times New Roman" w:hAnsi="Times New Roman"/>
          <w:i w:val="0"/>
          <w:szCs w:val="28"/>
          <w:lang w:val="pt-BR"/>
        </w:rPr>
        <w:t xml:space="preserve">thu, nộp, </w:t>
      </w:r>
      <w:r w:rsidRPr="00C36022">
        <w:rPr>
          <w:rFonts w:ascii="Times New Roman" w:hAnsi="Times New Roman"/>
          <w:i w:val="0"/>
          <w:szCs w:val="28"/>
          <w:lang w:val="pt-BR"/>
        </w:rPr>
        <w:t xml:space="preserve">miễn, </w:t>
      </w:r>
      <w:r w:rsidR="00D931B2" w:rsidRPr="00C36022">
        <w:rPr>
          <w:rFonts w:ascii="Times New Roman" w:hAnsi="Times New Roman"/>
          <w:i w:val="0"/>
          <w:szCs w:val="28"/>
          <w:lang w:val="pt-BR"/>
        </w:rPr>
        <w:t xml:space="preserve">quản lý </w:t>
      </w:r>
      <w:r w:rsidR="00F45FA2" w:rsidRPr="00A85108">
        <w:rPr>
          <w:rFonts w:ascii="Times New Roman" w:hAnsi="Times New Roman"/>
          <w:i w:val="0"/>
          <w:szCs w:val="28"/>
          <w:lang w:val="pt-BR"/>
        </w:rPr>
        <w:t>lệ phí đăng ký, cấp biển phương tiện giao thông</w:t>
      </w:r>
      <w:r w:rsidR="00E4110F" w:rsidRPr="00C36022">
        <w:rPr>
          <w:rFonts w:ascii="Times New Roman" w:hAnsi="Times New Roman"/>
          <w:i w:val="0"/>
          <w:szCs w:val="28"/>
          <w:lang w:val="nl-NL"/>
        </w:rPr>
        <w:t>.</w:t>
      </w:r>
    </w:p>
    <w:p w:rsidR="00FF13A0" w:rsidRPr="00C36022" w:rsidRDefault="00FF13A0" w:rsidP="002D2171">
      <w:pPr>
        <w:tabs>
          <w:tab w:val="left" w:pos="54"/>
        </w:tabs>
        <w:spacing w:before="120"/>
        <w:ind w:firstLine="720"/>
        <w:jc w:val="both"/>
        <w:rPr>
          <w:sz w:val="28"/>
          <w:szCs w:val="28"/>
          <w:lang w:val="pt-BR"/>
        </w:rPr>
      </w:pPr>
      <w:r w:rsidRPr="00C36022">
        <w:rPr>
          <w:sz w:val="28"/>
          <w:szCs w:val="28"/>
          <w:lang w:val="pt-BR"/>
        </w:rPr>
        <w:t>3. Thông tư này không áp dụng đối với xe chuyên dùng có tham gia giao thông đường bộ (do cơ quan giao thông cấp giấy đăng ký) và xe cơ giới của quân đội sử dụng vào mục đích quốc phòng.</w:t>
      </w:r>
    </w:p>
    <w:p w:rsidR="00CD7E0C" w:rsidRPr="00C36022" w:rsidRDefault="00CD7E0C" w:rsidP="002D2171">
      <w:pPr>
        <w:pStyle w:val="BodyTextIndent"/>
        <w:tabs>
          <w:tab w:val="left" w:pos="54"/>
        </w:tabs>
        <w:spacing w:before="120"/>
        <w:rPr>
          <w:rFonts w:ascii="Times New Roman" w:hAnsi="Times New Roman"/>
          <w:b/>
          <w:szCs w:val="28"/>
          <w:lang w:val="pt-BR"/>
        </w:rPr>
      </w:pPr>
      <w:r w:rsidRPr="00C36022">
        <w:rPr>
          <w:rFonts w:ascii="Times New Roman" w:hAnsi="Times New Roman"/>
          <w:b/>
          <w:bCs/>
          <w:szCs w:val="28"/>
          <w:lang w:val="pt-BR"/>
        </w:rPr>
        <w:t>Điều 2.</w:t>
      </w:r>
      <w:r w:rsidR="00E4110F" w:rsidRPr="00C36022">
        <w:rPr>
          <w:rFonts w:ascii="Times New Roman" w:hAnsi="Times New Roman"/>
          <w:b/>
          <w:bCs/>
          <w:szCs w:val="28"/>
          <w:lang w:val="pt-BR"/>
        </w:rPr>
        <w:t xml:space="preserve"> </w:t>
      </w:r>
      <w:r w:rsidR="00F34B9A" w:rsidRPr="00C36022">
        <w:rPr>
          <w:rFonts w:ascii="Times New Roman" w:hAnsi="Times New Roman"/>
          <w:b/>
          <w:szCs w:val="28"/>
          <w:lang w:val="pt-BR"/>
        </w:rPr>
        <w:t xml:space="preserve">Người nộp </w:t>
      </w:r>
      <w:r w:rsidR="00F45FA2" w:rsidRPr="00C36022">
        <w:rPr>
          <w:rFonts w:ascii="Times New Roman" w:hAnsi="Times New Roman"/>
          <w:b/>
          <w:szCs w:val="28"/>
          <w:lang w:val="pt-BR"/>
        </w:rPr>
        <w:t xml:space="preserve">lệ </w:t>
      </w:r>
      <w:r w:rsidR="00F34B9A" w:rsidRPr="00C36022">
        <w:rPr>
          <w:rFonts w:ascii="Times New Roman" w:hAnsi="Times New Roman"/>
          <w:b/>
          <w:szCs w:val="28"/>
          <w:lang w:val="pt-BR"/>
        </w:rPr>
        <w:t>phí</w:t>
      </w:r>
    </w:p>
    <w:p w:rsidR="00F45FA2" w:rsidRPr="00C36022" w:rsidRDefault="00F45FA2" w:rsidP="002D2171">
      <w:pPr>
        <w:tabs>
          <w:tab w:val="left" w:pos="54"/>
        </w:tabs>
        <w:spacing w:before="120"/>
        <w:ind w:firstLine="720"/>
        <w:jc w:val="both"/>
        <w:rPr>
          <w:sz w:val="28"/>
          <w:szCs w:val="28"/>
          <w:lang w:val="pt-BR"/>
        </w:rPr>
      </w:pPr>
      <w:r w:rsidRPr="00C36022">
        <w:rPr>
          <w:sz w:val="28"/>
          <w:szCs w:val="28"/>
          <w:lang w:val="pt-BR"/>
        </w:rPr>
        <w:t xml:space="preserve">Tổ chức, cá nhân khi được cơ quan công an cấp giấy đăng ký và biển số phương tiện giao thông cơ giới đường bộ thì phải nộp </w:t>
      </w:r>
      <w:r w:rsidR="00210307" w:rsidRPr="00A85108">
        <w:rPr>
          <w:sz w:val="28"/>
          <w:szCs w:val="28"/>
          <w:lang w:val="pt-BR"/>
        </w:rPr>
        <w:t xml:space="preserve">lệ phí </w:t>
      </w:r>
      <w:r w:rsidRPr="00C36022">
        <w:rPr>
          <w:sz w:val="28"/>
          <w:szCs w:val="28"/>
          <w:lang w:val="pt-BR"/>
        </w:rPr>
        <w:t xml:space="preserve">theo quy định tại Thông tư này. </w:t>
      </w:r>
    </w:p>
    <w:p w:rsidR="00CD7E0C" w:rsidRPr="00C36022" w:rsidRDefault="006537BB" w:rsidP="002D2171">
      <w:pPr>
        <w:tabs>
          <w:tab w:val="left" w:pos="54"/>
        </w:tabs>
        <w:spacing w:before="120"/>
        <w:ind w:firstLine="720"/>
        <w:jc w:val="both"/>
        <w:rPr>
          <w:b/>
          <w:sz w:val="28"/>
          <w:szCs w:val="28"/>
          <w:lang w:val="pt-BR"/>
        </w:rPr>
      </w:pPr>
      <w:r w:rsidRPr="00C36022">
        <w:rPr>
          <w:b/>
          <w:sz w:val="28"/>
          <w:szCs w:val="28"/>
          <w:lang w:val="pt-BR"/>
        </w:rPr>
        <w:t>Điều 3</w:t>
      </w:r>
      <w:r w:rsidR="00E4110F" w:rsidRPr="00C36022">
        <w:rPr>
          <w:b/>
          <w:sz w:val="28"/>
          <w:szCs w:val="28"/>
          <w:lang w:val="pt-BR"/>
        </w:rPr>
        <w:t xml:space="preserve">. Tổ chức thu </w:t>
      </w:r>
      <w:r w:rsidR="00F45FA2" w:rsidRPr="00C36022">
        <w:rPr>
          <w:b/>
          <w:sz w:val="28"/>
          <w:szCs w:val="28"/>
          <w:lang w:val="pt-BR"/>
        </w:rPr>
        <w:t xml:space="preserve">lệ </w:t>
      </w:r>
      <w:r w:rsidR="00E4110F" w:rsidRPr="00C36022">
        <w:rPr>
          <w:b/>
          <w:sz w:val="28"/>
          <w:szCs w:val="28"/>
          <w:lang w:val="pt-BR"/>
        </w:rPr>
        <w:t>phí</w:t>
      </w:r>
    </w:p>
    <w:p w:rsidR="00F45FA2" w:rsidRPr="00A85108" w:rsidRDefault="00FF13A0" w:rsidP="002D2171">
      <w:pPr>
        <w:pStyle w:val="BodyTextIndent2"/>
        <w:rPr>
          <w:rFonts w:ascii="Times New Roman" w:hAnsi="Times New Roman"/>
          <w:lang w:val="pt-BR"/>
        </w:rPr>
      </w:pPr>
      <w:r w:rsidRPr="00A85108">
        <w:rPr>
          <w:rFonts w:ascii="Times New Roman" w:hAnsi="Times New Roman"/>
          <w:lang w:val="pt-BR"/>
        </w:rPr>
        <w:t>Cơ quan công an thực hiện</w:t>
      </w:r>
      <w:r w:rsidR="00F45FA2" w:rsidRPr="00A85108">
        <w:rPr>
          <w:rFonts w:ascii="Times New Roman" w:hAnsi="Times New Roman"/>
          <w:lang w:val="pt-BR"/>
        </w:rPr>
        <w:t xml:space="preserve"> đăng ký, cấp giấy đăng ký và biển số phương ti</w:t>
      </w:r>
      <w:r w:rsidRPr="00A85108">
        <w:rPr>
          <w:rFonts w:ascii="Times New Roman" w:hAnsi="Times New Roman"/>
          <w:lang w:val="pt-BR"/>
        </w:rPr>
        <w:t>ệ</w:t>
      </w:r>
      <w:r w:rsidR="004643A8" w:rsidRPr="00A85108">
        <w:rPr>
          <w:rFonts w:ascii="Times New Roman" w:hAnsi="Times New Roman"/>
          <w:lang w:val="pt-BR"/>
        </w:rPr>
        <w:t xml:space="preserve">n giao thông </w:t>
      </w:r>
      <w:r w:rsidR="00FD1AA9" w:rsidRPr="00A85108">
        <w:rPr>
          <w:rFonts w:ascii="Times New Roman" w:hAnsi="Times New Roman"/>
          <w:lang w:val="pt-BR"/>
        </w:rPr>
        <w:t>là</w:t>
      </w:r>
      <w:r w:rsidRPr="00A85108">
        <w:rPr>
          <w:rFonts w:ascii="Times New Roman" w:hAnsi="Times New Roman"/>
          <w:lang w:val="pt-BR"/>
        </w:rPr>
        <w:t xml:space="preserve"> t</w:t>
      </w:r>
      <w:r w:rsidRPr="00A85108">
        <w:rPr>
          <w:rFonts w:ascii="Times New Roman" w:hAnsi="Times New Roman"/>
          <w:iCs/>
          <w:lang w:val="pt-BR"/>
        </w:rPr>
        <w:t xml:space="preserve">ổ chức thu </w:t>
      </w:r>
      <w:r w:rsidRPr="00A85108">
        <w:rPr>
          <w:rFonts w:ascii="Times New Roman" w:hAnsi="Times New Roman"/>
          <w:lang w:val="pt-BR"/>
        </w:rPr>
        <w:t xml:space="preserve">lệ phí </w:t>
      </w:r>
      <w:r w:rsidR="004643A8" w:rsidRPr="00A85108">
        <w:rPr>
          <w:rFonts w:ascii="Times New Roman" w:hAnsi="Times New Roman"/>
          <w:lang w:val="pt-BR"/>
        </w:rPr>
        <w:t>theo quy định tại Thông tư này</w:t>
      </w:r>
      <w:r w:rsidRPr="00A85108">
        <w:rPr>
          <w:rFonts w:ascii="Times New Roman" w:hAnsi="Times New Roman"/>
          <w:lang w:val="pt-BR"/>
        </w:rPr>
        <w:t>.</w:t>
      </w:r>
    </w:p>
    <w:p w:rsidR="00F45FA2" w:rsidRPr="00C36022" w:rsidRDefault="00F45FA2" w:rsidP="002D2171">
      <w:pPr>
        <w:tabs>
          <w:tab w:val="left" w:pos="54"/>
          <w:tab w:val="left" w:pos="540"/>
          <w:tab w:val="left" w:pos="2020"/>
          <w:tab w:val="left" w:pos="2500"/>
          <w:tab w:val="center" w:pos="4716"/>
        </w:tabs>
        <w:spacing w:before="120"/>
        <w:ind w:firstLine="720"/>
        <w:jc w:val="both"/>
        <w:rPr>
          <w:b/>
          <w:bCs/>
          <w:sz w:val="28"/>
          <w:szCs w:val="28"/>
          <w:lang w:val="pt-BR"/>
        </w:rPr>
      </w:pPr>
      <w:r w:rsidRPr="00C36022">
        <w:rPr>
          <w:b/>
          <w:bCs/>
          <w:sz w:val="28"/>
          <w:szCs w:val="28"/>
          <w:lang w:val="pt-BR"/>
        </w:rPr>
        <w:t xml:space="preserve">Điều </w:t>
      </w:r>
      <w:r w:rsidR="006537BB" w:rsidRPr="00C36022">
        <w:rPr>
          <w:b/>
          <w:bCs/>
          <w:sz w:val="28"/>
          <w:szCs w:val="28"/>
          <w:lang w:val="pt-BR"/>
        </w:rPr>
        <w:t>4</w:t>
      </w:r>
      <w:r w:rsidRPr="00C36022">
        <w:rPr>
          <w:b/>
          <w:bCs/>
          <w:sz w:val="28"/>
          <w:szCs w:val="28"/>
          <w:lang w:val="pt-BR"/>
        </w:rPr>
        <w:t>. Giải thích từ ngữ</w:t>
      </w:r>
    </w:p>
    <w:p w:rsidR="00F45FA2" w:rsidRPr="00C36022" w:rsidRDefault="00F45FA2" w:rsidP="002D2171">
      <w:pPr>
        <w:pStyle w:val="BodyTextIndent2"/>
        <w:tabs>
          <w:tab w:val="left" w:pos="54"/>
        </w:tabs>
        <w:rPr>
          <w:rFonts w:ascii="Times New Roman" w:hAnsi="Times New Roman"/>
          <w:lang w:val="pt-BR"/>
        </w:rPr>
      </w:pPr>
      <w:r w:rsidRPr="00C36022">
        <w:rPr>
          <w:rFonts w:ascii="Times New Roman" w:hAnsi="Times New Roman"/>
          <w:lang w:val="pt-BR"/>
        </w:rPr>
        <w:t>Trong Thông tư này một số từ ngữ được hiểu như sau:</w:t>
      </w:r>
    </w:p>
    <w:p w:rsidR="00A557E4" w:rsidRPr="00C36022" w:rsidRDefault="00A557E4" w:rsidP="002D2171">
      <w:pPr>
        <w:pStyle w:val="BodyText3"/>
        <w:tabs>
          <w:tab w:val="left" w:pos="54"/>
        </w:tabs>
        <w:spacing w:before="120" w:after="0"/>
        <w:ind w:firstLine="720"/>
        <w:jc w:val="both"/>
        <w:rPr>
          <w:sz w:val="28"/>
          <w:szCs w:val="28"/>
          <w:lang w:val="pt-BR"/>
        </w:rPr>
      </w:pPr>
      <w:r w:rsidRPr="00C36022">
        <w:rPr>
          <w:sz w:val="28"/>
          <w:szCs w:val="28"/>
        </w:rPr>
        <w:t>1. Phương tiện giao thông, gồm:</w:t>
      </w:r>
      <w:r w:rsidRPr="00C36022">
        <w:rPr>
          <w:sz w:val="28"/>
          <w:szCs w:val="28"/>
          <w:lang w:val="pt-BR"/>
        </w:rPr>
        <w:t xml:space="preserve"> </w:t>
      </w:r>
    </w:p>
    <w:p w:rsidR="00A557E4" w:rsidRPr="00C36022" w:rsidRDefault="00A557E4" w:rsidP="002D2171">
      <w:pPr>
        <w:pStyle w:val="BodyText3"/>
        <w:tabs>
          <w:tab w:val="left" w:pos="54"/>
        </w:tabs>
        <w:spacing w:before="120" w:after="0"/>
        <w:ind w:firstLine="720"/>
        <w:jc w:val="both"/>
        <w:rPr>
          <w:b/>
          <w:spacing w:val="-2"/>
          <w:sz w:val="28"/>
          <w:szCs w:val="28"/>
          <w:lang w:val="pt-BR"/>
        </w:rPr>
      </w:pPr>
      <w:r w:rsidRPr="00C36022">
        <w:rPr>
          <w:spacing w:val="-2"/>
          <w:sz w:val="28"/>
          <w:szCs w:val="28"/>
          <w:lang w:val="pt-BR"/>
        </w:rPr>
        <w:t>a) Xe ô tô, máy kéo, rơ moóc hoặc sơ mi rơ moóc được kéo bởi ô tô, máy kéo và các loại xe được cấp biển tương tự như ô tô (gọi chung là ô tô). Trong đó, ô tô con là xe ô tô chở người dưới 10 chỗ ngồi (kể cả lái xe), không bao gồm xe lam.</w:t>
      </w:r>
    </w:p>
    <w:p w:rsidR="00A557E4" w:rsidRPr="00C36022" w:rsidRDefault="00A557E4" w:rsidP="002D2171">
      <w:pPr>
        <w:pStyle w:val="BodyText3"/>
        <w:tabs>
          <w:tab w:val="left" w:pos="54"/>
        </w:tabs>
        <w:spacing w:before="120" w:after="0"/>
        <w:ind w:firstLine="720"/>
        <w:jc w:val="both"/>
        <w:rPr>
          <w:b/>
          <w:sz w:val="28"/>
          <w:szCs w:val="28"/>
          <w:lang w:val="pt-BR"/>
        </w:rPr>
      </w:pPr>
      <w:r w:rsidRPr="00C36022">
        <w:rPr>
          <w:sz w:val="28"/>
          <w:szCs w:val="28"/>
          <w:lang w:val="pt-BR"/>
        </w:rPr>
        <w:t xml:space="preserve">b) Xe mô tô hai bánh, xe mô tô ba bánh, xe gắn máy và các loại xe tương tự, kể các xe cơ giới dùng cho người tàn tật (gọi chung là xe máy). </w:t>
      </w:r>
    </w:p>
    <w:p w:rsidR="00A557E4" w:rsidRPr="00C36022" w:rsidRDefault="00A557E4" w:rsidP="002D2171">
      <w:pPr>
        <w:pStyle w:val="BodyTextIndent2"/>
        <w:tabs>
          <w:tab w:val="left" w:pos="54"/>
        </w:tabs>
        <w:rPr>
          <w:rFonts w:ascii="Times New Roman" w:hAnsi="Times New Roman"/>
          <w:lang w:val="pt-BR"/>
        </w:rPr>
      </w:pPr>
      <w:r w:rsidRPr="00C36022">
        <w:rPr>
          <w:rFonts w:ascii="Times New Roman" w:hAnsi="Times New Roman"/>
          <w:lang w:val="pt-BR"/>
        </w:rPr>
        <w:t>2. Các thành phố, thị xã quy định tại Thông tư này được xác định theo địa giới hành chính nhà nước, cụ thể như sau:</w:t>
      </w:r>
    </w:p>
    <w:p w:rsidR="00A557E4" w:rsidRPr="00C36022" w:rsidRDefault="00A557E4" w:rsidP="002D2171">
      <w:pPr>
        <w:pStyle w:val="BodyTextIndent2"/>
        <w:tabs>
          <w:tab w:val="left" w:pos="54"/>
        </w:tabs>
        <w:rPr>
          <w:rFonts w:ascii="Times New Roman" w:hAnsi="Times New Roman"/>
          <w:lang w:val="pt-BR"/>
        </w:rPr>
      </w:pPr>
      <w:r w:rsidRPr="00C36022">
        <w:rPr>
          <w:rFonts w:ascii="Times New Roman" w:hAnsi="Times New Roman"/>
          <w:lang w:val="pt-BR"/>
        </w:rPr>
        <w:t>a) Thành phố Hà Nội, thành phố Hồ Chí Minh và các thành phố trực thuộc trung ương khác bao gồm tất cả các quận, huyện trực thuộc thành phố không phân biệt nội thành hay ngoại thành, đô thị hay nông thôn.</w:t>
      </w:r>
    </w:p>
    <w:p w:rsidR="00A557E4" w:rsidRPr="00C36022" w:rsidRDefault="00A557E4" w:rsidP="002D2171">
      <w:pPr>
        <w:pStyle w:val="BodyTextIndent2"/>
        <w:tabs>
          <w:tab w:val="left" w:pos="54"/>
        </w:tabs>
        <w:rPr>
          <w:rFonts w:ascii="Times New Roman" w:hAnsi="Times New Roman"/>
          <w:lang w:val="pt-BR"/>
        </w:rPr>
      </w:pPr>
      <w:r w:rsidRPr="00C36022">
        <w:rPr>
          <w:rFonts w:ascii="Times New Roman" w:hAnsi="Times New Roman"/>
          <w:lang w:val="pt-BR"/>
        </w:rPr>
        <w:t xml:space="preserve">b) Thành phố trực thuộc tỉnh, các thị xã bao gồm tất cả các phường, xã thuộc thành phố, thị xã không phân biệt là phường nội thành, nội thị hay xã ngoại thành, ngoại thị. </w:t>
      </w:r>
    </w:p>
    <w:p w:rsidR="00A557E4" w:rsidRPr="00C36022" w:rsidRDefault="00A557E4" w:rsidP="002D2171">
      <w:pPr>
        <w:pStyle w:val="BodyTextIndent2"/>
        <w:tabs>
          <w:tab w:val="left" w:pos="54"/>
        </w:tabs>
        <w:rPr>
          <w:rFonts w:ascii="Times New Roman" w:hAnsi="Times New Roman"/>
          <w:lang w:val="pt-BR"/>
        </w:rPr>
      </w:pPr>
      <w:r w:rsidRPr="00C36022">
        <w:rPr>
          <w:rFonts w:ascii="Times New Roman" w:hAnsi="Times New Roman"/>
          <w:lang w:val="pt-BR"/>
        </w:rPr>
        <w:t xml:space="preserve">3. Cấp mới giấy đăng ký và biển số áp dụng đối với các phương tiện giao thông đăng ký lần đầu tại Việt Nam (kể cả các phương tiện giao thông </w:t>
      </w:r>
      <w:r w:rsidRPr="00C36022">
        <w:rPr>
          <w:rFonts w:ascii="Times New Roman" w:hAnsi="Times New Roman"/>
          <w:lang w:val="pt-BR"/>
        </w:rPr>
        <w:lastRenderedPageBreak/>
        <w:t>đã qua sử dụng hay đã đăng ký tại nước ngoài, phương tiện tịch thu sung quỹ Nhà nước) theo quy định của Bộ Công an.</w:t>
      </w:r>
    </w:p>
    <w:p w:rsidR="00A557E4" w:rsidRPr="00C36022" w:rsidRDefault="00A557E4" w:rsidP="002D2171">
      <w:pPr>
        <w:pStyle w:val="BodyTextIndent2"/>
        <w:tabs>
          <w:tab w:val="left" w:pos="54"/>
        </w:tabs>
        <w:rPr>
          <w:rFonts w:ascii="Times New Roman" w:hAnsi="Times New Roman"/>
          <w:lang w:val="pt-BR"/>
        </w:rPr>
      </w:pPr>
      <w:r w:rsidRPr="00C36022">
        <w:rPr>
          <w:rFonts w:ascii="Times New Roman" w:hAnsi="Times New Roman"/>
          <w:lang w:val="pt-BR"/>
        </w:rPr>
        <w:t>4. Cấp, đổi, cấp lại giấy đăng ký hoặc biển số (gọi chung là cấp đổi giấy đăng ký, biển số), bao gồm:</w:t>
      </w:r>
    </w:p>
    <w:p w:rsidR="00A557E4" w:rsidRPr="00C36022" w:rsidRDefault="00A557E4" w:rsidP="002D2171">
      <w:pPr>
        <w:pStyle w:val="BodyTextIndent2"/>
        <w:tabs>
          <w:tab w:val="left" w:pos="54"/>
        </w:tabs>
        <w:rPr>
          <w:rFonts w:ascii="Times New Roman" w:hAnsi="Times New Roman"/>
          <w:lang w:val="pt-BR"/>
        </w:rPr>
      </w:pPr>
      <w:r w:rsidRPr="00C36022">
        <w:rPr>
          <w:rFonts w:ascii="Times New Roman" w:hAnsi="Times New Roman"/>
          <w:lang w:val="pt-BR"/>
        </w:rPr>
        <w:t xml:space="preserve">a) Cấp giấy đăng ký, biển số áp </w:t>
      </w:r>
      <w:r w:rsidR="004643A8">
        <w:rPr>
          <w:rFonts w:ascii="Times New Roman" w:hAnsi="Times New Roman"/>
          <w:lang w:val="pt-BR"/>
        </w:rPr>
        <w:t>dụng đối với các trường hợp: Đ</w:t>
      </w:r>
      <w:r w:rsidRPr="00C36022">
        <w:rPr>
          <w:rFonts w:ascii="Times New Roman" w:hAnsi="Times New Roman"/>
          <w:lang w:val="pt-BR"/>
        </w:rPr>
        <w:t>ăng ký sang tên trong cùng tỉnh, thành phố trực thuộc Trung ương; đăng ký xe từ tỉnh khác chuyển đến.</w:t>
      </w:r>
    </w:p>
    <w:p w:rsidR="00A557E4" w:rsidRPr="00C36022" w:rsidRDefault="00A557E4" w:rsidP="002D2171">
      <w:pPr>
        <w:pStyle w:val="BodyTextIndent2"/>
        <w:tabs>
          <w:tab w:val="left" w:pos="54"/>
        </w:tabs>
        <w:rPr>
          <w:rFonts w:ascii="Times New Roman" w:hAnsi="Times New Roman"/>
          <w:lang w:val="pt-BR"/>
        </w:rPr>
      </w:pPr>
      <w:r w:rsidRPr="00C36022">
        <w:rPr>
          <w:rFonts w:ascii="Times New Roman" w:hAnsi="Times New Roman"/>
          <w:lang w:val="pt-BR"/>
        </w:rPr>
        <w:t>b) Đổi giấy đăng ký hoặc biển số á</w:t>
      </w:r>
      <w:r w:rsidR="004643A8">
        <w:rPr>
          <w:rFonts w:ascii="Times New Roman" w:hAnsi="Times New Roman"/>
          <w:lang w:val="pt-BR"/>
        </w:rPr>
        <w:t>p dụng đối với các trường hợp: C</w:t>
      </w:r>
      <w:r w:rsidRPr="00C36022">
        <w:rPr>
          <w:rFonts w:ascii="Times New Roman" w:hAnsi="Times New Roman"/>
          <w:lang w:val="pt-BR"/>
        </w:rPr>
        <w:t>ải tạo, thay đổi màu sơn; giấy đăng ký xe hoặc biển số xe bị hư hỏng, rách, mờ hoặc thay đổi các thông tin của chủ xe.</w:t>
      </w:r>
    </w:p>
    <w:p w:rsidR="00A557E4" w:rsidRPr="00C36022" w:rsidRDefault="00A557E4" w:rsidP="002D2171">
      <w:pPr>
        <w:pStyle w:val="BodyTextIndent2"/>
        <w:tabs>
          <w:tab w:val="left" w:pos="54"/>
        </w:tabs>
        <w:rPr>
          <w:rFonts w:ascii="Times New Roman" w:hAnsi="Times New Roman"/>
          <w:lang w:val="pt-BR"/>
        </w:rPr>
      </w:pPr>
      <w:r w:rsidRPr="00C36022">
        <w:rPr>
          <w:rFonts w:ascii="Times New Roman" w:hAnsi="Times New Roman"/>
          <w:lang w:val="pt-BR"/>
        </w:rPr>
        <w:t>c) Cấp lại giấy đăng ký hoặc biển số áp dụng đối với trường hợp giấy đăng ký hoặc biển số bị mất.</w:t>
      </w:r>
    </w:p>
    <w:p w:rsidR="00A557E4" w:rsidRPr="00C36022" w:rsidRDefault="00A557E4" w:rsidP="002D2171">
      <w:pPr>
        <w:pStyle w:val="BodyTextIndent2"/>
        <w:tabs>
          <w:tab w:val="left" w:pos="54"/>
        </w:tabs>
        <w:spacing w:before="80"/>
        <w:rPr>
          <w:rFonts w:ascii="Times New Roman" w:hAnsi="Times New Roman"/>
          <w:lang w:val="pt-BR"/>
        </w:rPr>
      </w:pPr>
      <w:r w:rsidRPr="00C36022">
        <w:rPr>
          <w:rFonts w:ascii="Times New Roman" w:hAnsi="Times New Roman"/>
          <w:lang w:val="pt-BR"/>
        </w:rPr>
        <w:t xml:space="preserve">5. Khu vực: Khu vực I gồm thành phố Hà Nội và thành phố Hồ Chí Minh; khu vực II gồm các thành phố trực thuộc trung ương (trừ thành phố Hà Nội và thành phố Hồ Chí Minh), các thành phố trực thuộc tỉnh và các thị xã; khu vực III gồm các khu vực khác ngoài khu vực I và khu vực II nêu trên. </w:t>
      </w:r>
    </w:p>
    <w:p w:rsidR="00207CD8" w:rsidRPr="00C36022" w:rsidRDefault="00207CD8" w:rsidP="002D2171">
      <w:pPr>
        <w:pStyle w:val="BodyTextIndent"/>
        <w:tabs>
          <w:tab w:val="left" w:pos="54"/>
        </w:tabs>
        <w:spacing w:before="120"/>
        <w:rPr>
          <w:rFonts w:ascii="Times New Roman" w:hAnsi="Times New Roman"/>
          <w:b/>
          <w:bCs/>
          <w:szCs w:val="28"/>
          <w:lang w:val="pt-BR"/>
        </w:rPr>
      </w:pPr>
      <w:r w:rsidRPr="00C36022">
        <w:rPr>
          <w:rFonts w:ascii="Times New Roman" w:hAnsi="Times New Roman"/>
          <w:b/>
          <w:bCs/>
          <w:szCs w:val="28"/>
          <w:lang w:val="pt-BR"/>
        </w:rPr>
        <w:t xml:space="preserve">Điều </w:t>
      </w:r>
      <w:r w:rsidR="006537BB" w:rsidRPr="00C36022">
        <w:rPr>
          <w:rFonts w:ascii="Times New Roman" w:hAnsi="Times New Roman"/>
          <w:b/>
          <w:bCs/>
          <w:szCs w:val="28"/>
          <w:lang w:val="pt-BR"/>
        </w:rPr>
        <w:t xml:space="preserve">5. Mức thu </w:t>
      </w:r>
      <w:r w:rsidR="00CD7E0C" w:rsidRPr="00C36022">
        <w:rPr>
          <w:rFonts w:ascii="Times New Roman" w:hAnsi="Times New Roman"/>
          <w:b/>
          <w:bCs/>
          <w:szCs w:val="28"/>
          <w:lang w:val="pt-BR"/>
        </w:rPr>
        <w:t>lệ phí</w:t>
      </w:r>
      <w:r w:rsidRPr="00C36022">
        <w:rPr>
          <w:rFonts w:ascii="Times New Roman" w:hAnsi="Times New Roman"/>
          <w:b/>
          <w:bCs/>
          <w:szCs w:val="28"/>
          <w:lang w:val="pt-BR"/>
        </w:rPr>
        <w:t xml:space="preserve">  </w:t>
      </w:r>
    </w:p>
    <w:p w:rsidR="006537BB" w:rsidRPr="00C36022" w:rsidRDefault="006537BB" w:rsidP="002D2171">
      <w:pPr>
        <w:pStyle w:val="BodyTextIndent2"/>
        <w:tabs>
          <w:tab w:val="left" w:pos="54"/>
        </w:tabs>
        <w:rPr>
          <w:rFonts w:ascii="Times New Roman" w:hAnsi="Times New Roman"/>
          <w:lang w:val="pt-BR"/>
        </w:rPr>
      </w:pPr>
      <w:r w:rsidRPr="00C36022">
        <w:rPr>
          <w:rFonts w:ascii="Times New Roman" w:hAnsi="Times New Roman"/>
          <w:lang w:val="pt-BR"/>
        </w:rPr>
        <w:t xml:space="preserve">1. Mức thu </w:t>
      </w:r>
      <w:r w:rsidRPr="00A85108">
        <w:rPr>
          <w:rFonts w:ascii="Times New Roman" w:hAnsi="Times New Roman"/>
          <w:lang w:val="pt-BR"/>
        </w:rPr>
        <w:t>lệ phí đăng ký, cấp biển phương tiện giao thông</w:t>
      </w:r>
      <w:r w:rsidRPr="00C36022">
        <w:rPr>
          <w:rFonts w:ascii="Times New Roman" w:hAnsi="Times New Roman"/>
          <w:lang w:val="pt-BR"/>
        </w:rPr>
        <w:t xml:space="preserve"> được thực hiện như sau:</w:t>
      </w:r>
    </w:p>
    <w:p w:rsidR="00A557E4" w:rsidRPr="00C36022" w:rsidRDefault="00A557E4" w:rsidP="00A557E4">
      <w:pPr>
        <w:pStyle w:val="BodyText2"/>
        <w:spacing w:after="120"/>
        <w:jc w:val="right"/>
        <w:rPr>
          <w:bCs/>
          <w:i/>
          <w:iCs/>
          <w:sz w:val="28"/>
          <w:szCs w:val="28"/>
          <w:lang w:val="pt-BR"/>
        </w:rPr>
      </w:pPr>
      <w:r w:rsidRPr="00C36022">
        <w:rPr>
          <w:bCs/>
          <w:i/>
          <w:iCs/>
          <w:sz w:val="28"/>
          <w:szCs w:val="28"/>
          <w:lang w:val="pt-BR"/>
        </w:rPr>
        <w:t>Đơn vị tính: đồng/lần/xe</w:t>
      </w:r>
    </w:p>
    <w:tbl>
      <w:tblPr>
        <w:tblW w:w="89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860"/>
        <w:gridCol w:w="1213"/>
        <w:gridCol w:w="1260"/>
        <w:gridCol w:w="1023"/>
      </w:tblGrid>
      <w:tr w:rsidR="00A557E4" w:rsidRPr="00C36022" w:rsidTr="002D2171">
        <w:trPr>
          <w:tblHeader/>
        </w:trPr>
        <w:tc>
          <w:tcPr>
            <w:tcW w:w="630" w:type="dxa"/>
            <w:vAlign w:val="center"/>
          </w:tcPr>
          <w:p w:rsidR="00A557E4" w:rsidRPr="00C36022" w:rsidRDefault="00A557E4" w:rsidP="000F5E2E">
            <w:pPr>
              <w:jc w:val="center"/>
              <w:rPr>
                <w:b/>
                <w:bCs/>
              </w:rPr>
            </w:pPr>
            <w:r w:rsidRPr="00C36022">
              <w:rPr>
                <w:b/>
                <w:bCs/>
              </w:rPr>
              <w:t>Số TT</w:t>
            </w:r>
          </w:p>
        </w:tc>
        <w:tc>
          <w:tcPr>
            <w:tcW w:w="4860" w:type="dxa"/>
            <w:vAlign w:val="center"/>
          </w:tcPr>
          <w:p w:rsidR="00A557E4" w:rsidRPr="00C36022" w:rsidRDefault="00A557E4" w:rsidP="000F5E2E">
            <w:pPr>
              <w:pStyle w:val="Heading7"/>
              <w:rPr>
                <w:rFonts w:ascii="Times New Roman" w:hAnsi="Times New Roman"/>
                <w:b/>
                <w:i w:val="0"/>
              </w:rPr>
            </w:pPr>
            <w:r w:rsidRPr="00C36022">
              <w:rPr>
                <w:rFonts w:ascii="Times New Roman" w:hAnsi="Times New Roman"/>
                <w:b/>
                <w:i w:val="0"/>
              </w:rPr>
              <w:t>Chỉ tiêu</w:t>
            </w:r>
          </w:p>
        </w:tc>
        <w:tc>
          <w:tcPr>
            <w:tcW w:w="1213" w:type="dxa"/>
            <w:vAlign w:val="center"/>
          </w:tcPr>
          <w:p w:rsidR="00A557E4" w:rsidRPr="00C36022" w:rsidRDefault="00A557E4" w:rsidP="000F5E2E">
            <w:pPr>
              <w:ind w:left="-171" w:right="-108"/>
              <w:jc w:val="center"/>
              <w:rPr>
                <w:b/>
                <w:bCs/>
              </w:rPr>
            </w:pPr>
            <w:r w:rsidRPr="00C36022">
              <w:rPr>
                <w:b/>
                <w:bCs/>
              </w:rPr>
              <w:t>Khu vực</w:t>
            </w:r>
          </w:p>
          <w:p w:rsidR="00A557E4" w:rsidRPr="00C36022" w:rsidRDefault="00A557E4" w:rsidP="000F5E2E">
            <w:pPr>
              <w:jc w:val="center"/>
              <w:rPr>
                <w:b/>
                <w:bCs/>
              </w:rPr>
            </w:pPr>
            <w:r w:rsidRPr="00C36022">
              <w:rPr>
                <w:b/>
                <w:bCs/>
              </w:rPr>
              <w:t>I</w:t>
            </w:r>
          </w:p>
        </w:tc>
        <w:tc>
          <w:tcPr>
            <w:tcW w:w="1260" w:type="dxa"/>
            <w:vAlign w:val="center"/>
          </w:tcPr>
          <w:p w:rsidR="00A557E4" w:rsidRPr="00C36022" w:rsidRDefault="00A557E4" w:rsidP="000F5E2E">
            <w:pPr>
              <w:jc w:val="center"/>
              <w:rPr>
                <w:b/>
                <w:bCs/>
              </w:rPr>
            </w:pPr>
            <w:r w:rsidRPr="00C36022">
              <w:rPr>
                <w:b/>
                <w:bCs/>
              </w:rPr>
              <w:t>Khu vực</w:t>
            </w:r>
          </w:p>
          <w:p w:rsidR="00A557E4" w:rsidRPr="00C36022" w:rsidRDefault="00A557E4" w:rsidP="000F5E2E">
            <w:pPr>
              <w:jc w:val="center"/>
              <w:rPr>
                <w:b/>
                <w:bCs/>
              </w:rPr>
            </w:pPr>
            <w:r w:rsidRPr="00C36022">
              <w:rPr>
                <w:b/>
                <w:bCs/>
              </w:rPr>
              <w:t>II</w:t>
            </w:r>
          </w:p>
        </w:tc>
        <w:tc>
          <w:tcPr>
            <w:tcW w:w="1023" w:type="dxa"/>
            <w:vAlign w:val="center"/>
          </w:tcPr>
          <w:p w:rsidR="00A557E4" w:rsidRPr="00C36022" w:rsidRDefault="00A557E4" w:rsidP="000F5E2E">
            <w:pPr>
              <w:ind w:left="-92" w:right="-93"/>
              <w:jc w:val="center"/>
              <w:rPr>
                <w:b/>
                <w:bCs/>
              </w:rPr>
            </w:pPr>
            <w:r w:rsidRPr="00C36022">
              <w:rPr>
                <w:b/>
                <w:bCs/>
              </w:rPr>
              <w:t>Khu vực</w:t>
            </w:r>
          </w:p>
          <w:p w:rsidR="00A557E4" w:rsidRPr="00C36022" w:rsidRDefault="00A557E4" w:rsidP="000F5E2E">
            <w:pPr>
              <w:jc w:val="center"/>
              <w:rPr>
                <w:b/>
                <w:bCs/>
              </w:rPr>
            </w:pPr>
            <w:r w:rsidRPr="00C36022">
              <w:rPr>
                <w:b/>
                <w:bCs/>
              </w:rPr>
              <w:t>III</w:t>
            </w:r>
          </w:p>
        </w:tc>
      </w:tr>
      <w:tr w:rsidR="00A557E4" w:rsidRPr="00C36022" w:rsidTr="002D2171">
        <w:tc>
          <w:tcPr>
            <w:tcW w:w="630" w:type="dxa"/>
            <w:vAlign w:val="center"/>
          </w:tcPr>
          <w:p w:rsidR="00A557E4" w:rsidRPr="00C36022" w:rsidRDefault="00A557E4" w:rsidP="000F5E2E">
            <w:pPr>
              <w:pStyle w:val="Heading5"/>
              <w:rPr>
                <w:rFonts w:ascii="Times New Roman" w:hAnsi="Times New Roman"/>
                <w:color w:val="auto"/>
                <w:sz w:val="24"/>
                <w:szCs w:val="24"/>
              </w:rPr>
            </w:pPr>
            <w:r w:rsidRPr="00C36022">
              <w:rPr>
                <w:rFonts w:ascii="Times New Roman" w:hAnsi="Times New Roman"/>
                <w:color w:val="auto"/>
                <w:sz w:val="24"/>
                <w:szCs w:val="24"/>
              </w:rPr>
              <w:t>I</w:t>
            </w:r>
          </w:p>
        </w:tc>
        <w:tc>
          <w:tcPr>
            <w:tcW w:w="4860" w:type="dxa"/>
          </w:tcPr>
          <w:p w:rsidR="00A557E4" w:rsidRPr="00C36022" w:rsidRDefault="00A557E4" w:rsidP="000F5E2E">
            <w:pPr>
              <w:jc w:val="both"/>
              <w:rPr>
                <w:b/>
                <w:bCs/>
              </w:rPr>
            </w:pPr>
            <w:r w:rsidRPr="00C36022">
              <w:rPr>
                <w:b/>
                <w:bCs/>
              </w:rPr>
              <w:t xml:space="preserve">Cấp mới giấy đăng ký kèm theo biển số  </w:t>
            </w:r>
          </w:p>
        </w:tc>
        <w:tc>
          <w:tcPr>
            <w:tcW w:w="1213" w:type="dxa"/>
          </w:tcPr>
          <w:p w:rsidR="00A557E4" w:rsidRPr="00C36022" w:rsidRDefault="00A557E4" w:rsidP="000F5E2E">
            <w:pPr>
              <w:ind w:left="-108"/>
            </w:pPr>
          </w:p>
        </w:tc>
        <w:tc>
          <w:tcPr>
            <w:tcW w:w="1260" w:type="dxa"/>
          </w:tcPr>
          <w:p w:rsidR="00A557E4" w:rsidRPr="00C36022" w:rsidRDefault="00A557E4" w:rsidP="000F5E2E">
            <w:pPr>
              <w:ind w:left="-108"/>
            </w:pPr>
          </w:p>
        </w:tc>
        <w:tc>
          <w:tcPr>
            <w:tcW w:w="1023" w:type="dxa"/>
          </w:tcPr>
          <w:p w:rsidR="00A557E4" w:rsidRPr="00C36022" w:rsidRDefault="00A557E4" w:rsidP="000F5E2E">
            <w:pPr>
              <w:ind w:left="-108"/>
            </w:pPr>
          </w:p>
        </w:tc>
      </w:tr>
      <w:tr w:rsidR="00A557E4" w:rsidRPr="00C36022" w:rsidTr="002D2171">
        <w:tc>
          <w:tcPr>
            <w:tcW w:w="630" w:type="dxa"/>
            <w:vAlign w:val="center"/>
          </w:tcPr>
          <w:p w:rsidR="00A557E4" w:rsidRPr="00C36022" w:rsidRDefault="00A557E4" w:rsidP="000F5E2E">
            <w:pPr>
              <w:jc w:val="center"/>
            </w:pPr>
            <w:r w:rsidRPr="00C36022">
              <w:t>1</w:t>
            </w:r>
          </w:p>
        </w:tc>
        <w:tc>
          <w:tcPr>
            <w:tcW w:w="4860" w:type="dxa"/>
          </w:tcPr>
          <w:p w:rsidR="00A557E4" w:rsidRPr="00C36022" w:rsidRDefault="00A557E4" w:rsidP="000F5E2E">
            <w:pPr>
              <w:jc w:val="both"/>
            </w:pPr>
            <w:r w:rsidRPr="00C36022">
              <w:t xml:space="preserve">Ô tô; </w:t>
            </w:r>
            <w:r w:rsidRPr="004643A8">
              <w:t>trừ ô tô con</w:t>
            </w:r>
            <w:r w:rsidRPr="00C36022">
              <w:t xml:space="preserve"> không hoạt động kinh doanh vận tải hành khách áp dụng theo điểm 2 mục này</w:t>
            </w:r>
          </w:p>
        </w:tc>
        <w:tc>
          <w:tcPr>
            <w:tcW w:w="1213" w:type="dxa"/>
            <w:vAlign w:val="center"/>
          </w:tcPr>
          <w:p w:rsidR="00A557E4" w:rsidRPr="00C36022" w:rsidRDefault="00A557E4" w:rsidP="002D2171">
            <w:pPr>
              <w:spacing w:before="100" w:beforeAutospacing="1" w:after="100" w:afterAutospacing="1"/>
              <w:ind w:left="-108"/>
              <w:jc w:val="center"/>
            </w:pPr>
            <w:r w:rsidRPr="00C36022">
              <w:t>150.000 -500.000</w:t>
            </w:r>
          </w:p>
        </w:tc>
        <w:tc>
          <w:tcPr>
            <w:tcW w:w="1260" w:type="dxa"/>
            <w:vAlign w:val="center"/>
          </w:tcPr>
          <w:p w:rsidR="00A557E4" w:rsidRPr="00C36022" w:rsidRDefault="00A557E4" w:rsidP="002D2171">
            <w:pPr>
              <w:spacing w:before="100" w:beforeAutospacing="1" w:after="100" w:afterAutospacing="1"/>
              <w:ind w:left="-108"/>
              <w:jc w:val="center"/>
            </w:pPr>
            <w:r w:rsidRPr="00C36022">
              <w:t>150.000</w:t>
            </w:r>
          </w:p>
        </w:tc>
        <w:tc>
          <w:tcPr>
            <w:tcW w:w="1023" w:type="dxa"/>
            <w:vAlign w:val="center"/>
          </w:tcPr>
          <w:p w:rsidR="00A557E4" w:rsidRPr="00C36022" w:rsidRDefault="00A557E4" w:rsidP="002D2171">
            <w:pPr>
              <w:spacing w:before="100" w:beforeAutospacing="1" w:after="100" w:afterAutospacing="1"/>
              <w:ind w:left="-108"/>
              <w:jc w:val="center"/>
            </w:pPr>
            <w:r w:rsidRPr="00C36022">
              <w:t>150.000</w:t>
            </w:r>
          </w:p>
        </w:tc>
      </w:tr>
      <w:tr w:rsidR="00A557E4" w:rsidRPr="00C36022" w:rsidTr="002D2171">
        <w:tc>
          <w:tcPr>
            <w:tcW w:w="630" w:type="dxa"/>
            <w:vAlign w:val="center"/>
          </w:tcPr>
          <w:p w:rsidR="00A557E4" w:rsidRPr="00C36022" w:rsidRDefault="00A557E4" w:rsidP="000F5E2E">
            <w:pPr>
              <w:jc w:val="center"/>
            </w:pPr>
            <w:r w:rsidRPr="00C36022">
              <w:t>2</w:t>
            </w:r>
          </w:p>
        </w:tc>
        <w:tc>
          <w:tcPr>
            <w:tcW w:w="4860" w:type="dxa"/>
          </w:tcPr>
          <w:p w:rsidR="00A557E4" w:rsidRPr="00C36022" w:rsidRDefault="00A557E4" w:rsidP="000F5E2E">
            <w:pPr>
              <w:jc w:val="both"/>
            </w:pPr>
            <w:r w:rsidRPr="004643A8">
              <w:t>Ô tô con</w:t>
            </w:r>
            <w:r w:rsidRPr="00C36022">
              <w:t xml:space="preserve"> không hoạt động kinh doanh vận tải hành khách</w:t>
            </w:r>
          </w:p>
        </w:tc>
        <w:tc>
          <w:tcPr>
            <w:tcW w:w="1213" w:type="dxa"/>
            <w:vAlign w:val="center"/>
          </w:tcPr>
          <w:p w:rsidR="00A557E4" w:rsidRPr="00C36022" w:rsidRDefault="00A557E4" w:rsidP="002D2171">
            <w:pPr>
              <w:spacing w:before="100" w:beforeAutospacing="1" w:after="100" w:afterAutospacing="1"/>
              <w:ind w:left="-108"/>
              <w:jc w:val="center"/>
            </w:pPr>
            <w:r w:rsidRPr="00C36022">
              <w:t>2.000.000- 20.000.000</w:t>
            </w:r>
          </w:p>
        </w:tc>
        <w:tc>
          <w:tcPr>
            <w:tcW w:w="1260" w:type="dxa"/>
            <w:vAlign w:val="center"/>
          </w:tcPr>
          <w:p w:rsidR="00A557E4" w:rsidRPr="00C36022" w:rsidRDefault="00A557E4" w:rsidP="002D2171">
            <w:pPr>
              <w:spacing w:before="100" w:beforeAutospacing="1" w:after="100" w:afterAutospacing="1"/>
              <w:ind w:left="-108"/>
              <w:jc w:val="center"/>
            </w:pPr>
            <w:r w:rsidRPr="00C36022">
              <w:t>1.000.000</w:t>
            </w:r>
          </w:p>
        </w:tc>
        <w:tc>
          <w:tcPr>
            <w:tcW w:w="1023" w:type="dxa"/>
            <w:vAlign w:val="center"/>
          </w:tcPr>
          <w:p w:rsidR="00A557E4" w:rsidRPr="00C36022" w:rsidRDefault="00A557E4" w:rsidP="002D2171">
            <w:pPr>
              <w:spacing w:before="100" w:beforeAutospacing="1" w:after="100" w:afterAutospacing="1"/>
              <w:ind w:left="-108"/>
              <w:jc w:val="center"/>
            </w:pPr>
            <w:r w:rsidRPr="00C36022">
              <w:t>200.000</w:t>
            </w:r>
          </w:p>
        </w:tc>
      </w:tr>
      <w:tr w:rsidR="00A557E4" w:rsidRPr="00C36022" w:rsidTr="002D2171">
        <w:tc>
          <w:tcPr>
            <w:tcW w:w="630" w:type="dxa"/>
            <w:vAlign w:val="center"/>
          </w:tcPr>
          <w:p w:rsidR="00A557E4" w:rsidRPr="00C36022" w:rsidRDefault="00A557E4" w:rsidP="000F5E2E">
            <w:pPr>
              <w:jc w:val="center"/>
            </w:pPr>
            <w:r w:rsidRPr="00C36022">
              <w:t>3</w:t>
            </w:r>
          </w:p>
        </w:tc>
        <w:tc>
          <w:tcPr>
            <w:tcW w:w="4860" w:type="dxa"/>
          </w:tcPr>
          <w:p w:rsidR="00A557E4" w:rsidRPr="00C36022" w:rsidRDefault="00A557E4" w:rsidP="000F5E2E">
            <w:pPr>
              <w:jc w:val="both"/>
            </w:pPr>
            <w:r w:rsidRPr="00C36022">
              <w:t>Sơ mi rơ móc, rơ móc đăng ký rời</w:t>
            </w:r>
          </w:p>
        </w:tc>
        <w:tc>
          <w:tcPr>
            <w:tcW w:w="1213" w:type="dxa"/>
            <w:vAlign w:val="center"/>
          </w:tcPr>
          <w:p w:rsidR="00A557E4" w:rsidRPr="00C36022" w:rsidRDefault="00A557E4" w:rsidP="002D2171">
            <w:pPr>
              <w:ind w:left="-108"/>
              <w:jc w:val="center"/>
            </w:pPr>
            <w:r w:rsidRPr="00C36022">
              <w:t>100.000-</w:t>
            </w:r>
          </w:p>
          <w:p w:rsidR="00A557E4" w:rsidRPr="00C36022" w:rsidRDefault="00A557E4" w:rsidP="002D2171">
            <w:pPr>
              <w:ind w:left="-108"/>
              <w:jc w:val="center"/>
            </w:pPr>
            <w:r w:rsidRPr="00C36022">
              <w:t>200.000</w:t>
            </w:r>
          </w:p>
        </w:tc>
        <w:tc>
          <w:tcPr>
            <w:tcW w:w="1260" w:type="dxa"/>
            <w:vAlign w:val="center"/>
          </w:tcPr>
          <w:p w:rsidR="00A557E4" w:rsidRPr="00C36022" w:rsidRDefault="00A557E4" w:rsidP="002D2171">
            <w:pPr>
              <w:ind w:left="-108"/>
              <w:jc w:val="center"/>
            </w:pPr>
            <w:r w:rsidRPr="00C36022">
              <w:t>100.000</w:t>
            </w:r>
          </w:p>
        </w:tc>
        <w:tc>
          <w:tcPr>
            <w:tcW w:w="1023" w:type="dxa"/>
            <w:vAlign w:val="center"/>
          </w:tcPr>
          <w:p w:rsidR="00A557E4" w:rsidRPr="00C36022" w:rsidRDefault="00A557E4" w:rsidP="002D2171">
            <w:pPr>
              <w:ind w:left="-108"/>
              <w:jc w:val="center"/>
            </w:pPr>
            <w:r w:rsidRPr="00C36022">
              <w:t>100.000</w:t>
            </w:r>
          </w:p>
        </w:tc>
      </w:tr>
      <w:tr w:rsidR="00A557E4" w:rsidRPr="00C36022" w:rsidTr="002D2171">
        <w:tc>
          <w:tcPr>
            <w:tcW w:w="630" w:type="dxa"/>
            <w:vAlign w:val="center"/>
          </w:tcPr>
          <w:p w:rsidR="00A557E4" w:rsidRPr="00C36022" w:rsidRDefault="00A557E4" w:rsidP="000F5E2E">
            <w:pPr>
              <w:jc w:val="center"/>
            </w:pPr>
            <w:r w:rsidRPr="00C36022">
              <w:t>4</w:t>
            </w:r>
          </w:p>
        </w:tc>
        <w:tc>
          <w:tcPr>
            <w:tcW w:w="4860" w:type="dxa"/>
          </w:tcPr>
          <w:p w:rsidR="00A557E4" w:rsidRPr="00C36022" w:rsidRDefault="00A557E4" w:rsidP="000F5E2E">
            <w:pPr>
              <w:jc w:val="both"/>
            </w:pPr>
            <w:r w:rsidRPr="00C36022">
              <w:t>Xe máy (theo giá tính lệ phí trước bạ)</w:t>
            </w:r>
          </w:p>
        </w:tc>
        <w:tc>
          <w:tcPr>
            <w:tcW w:w="1213" w:type="dxa"/>
            <w:vAlign w:val="center"/>
          </w:tcPr>
          <w:p w:rsidR="00A557E4" w:rsidRPr="00C36022" w:rsidRDefault="00A557E4" w:rsidP="002D2171">
            <w:pPr>
              <w:ind w:left="-108"/>
              <w:jc w:val="center"/>
            </w:pPr>
          </w:p>
        </w:tc>
        <w:tc>
          <w:tcPr>
            <w:tcW w:w="1260" w:type="dxa"/>
            <w:vAlign w:val="center"/>
          </w:tcPr>
          <w:p w:rsidR="00A557E4" w:rsidRPr="00C36022" w:rsidRDefault="00A557E4" w:rsidP="002D2171">
            <w:pPr>
              <w:ind w:left="-108"/>
              <w:jc w:val="center"/>
            </w:pPr>
          </w:p>
        </w:tc>
        <w:tc>
          <w:tcPr>
            <w:tcW w:w="1023" w:type="dxa"/>
            <w:vAlign w:val="center"/>
          </w:tcPr>
          <w:p w:rsidR="00A557E4" w:rsidRPr="00C36022" w:rsidRDefault="00A557E4" w:rsidP="002D2171">
            <w:pPr>
              <w:ind w:left="-108"/>
              <w:jc w:val="center"/>
            </w:pPr>
          </w:p>
        </w:tc>
      </w:tr>
      <w:tr w:rsidR="00A557E4" w:rsidRPr="00C36022" w:rsidTr="002D2171">
        <w:tc>
          <w:tcPr>
            <w:tcW w:w="630" w:type="dxa"/>
            <w:vAlign w:val="center"/>
          </w:tcPr>
          <w:p w:rsidR="00A557E4" w:rsidRPr="00C36022" w:rsidRDefault="00A557E4" w:rsidP="000F5E2E">
            <w:pPr>
              <w:jc w:val="center"/>
            </w:pPr>
            <w:r w:rsidRPr="00C36022">
              <w:t>a</w:t>
            </w:r>
          </w:p>
        </w:tc>
        <w:tc>
          <w:tcPr>
            <w:tcW w:w="4860" w:type="dxa"/>
            <w:vAlign w:val="center"/>
          </w:tcPr>
          <w:p w:rsidR="00A557E4" w:rsidRPr="00C36022" w:rsidRDefault="00A557E4" w:rsidP="000F5E2E">
            <w:pPr>
              <w:jc w:val="both"/>
            </w:pPr>
            <w:r w:rsidRPr="00C36022">
              <w:t>Trị giá từ 15.000.000  đồng trở xuống</w:t>
            </w:r>
          </w:p>
        </w:tc>
        <w:tc>
          <w:tcPr>
            <w:tcW w:w="1213" w:type="dxa"/>
            <w:vAlign w:val="center"/>
          </w:tcPr>
          <w:p w:rsidR="00A557E4" w:rsidRPr="00C36022" w:rsidRDefault="00A557E4" w:rsidP="002D2171">
            <w:pPr>
              <w:spacing w:before="100" w:beforeAutospacing="1" w:after="100" w:afterAutospacing="1"/>
              <w:ind w:left="-108"/>
              <w:jc w:val="center"/>
            </w:pPr>
            <w:r w:rsidRPr="00C36022">
              <w:t>500.000-1.000.000</w:t>
            </w:r>
          </w:p>
        </w:tc>
        <w:tc>
          <w:tcPr>
            <w:tcW w:w="1260" w:type="dxa"/>
            <w:vAlign w:val="center"/>
          </w:tcPr>
          <w:p w:rsidR="00A557E4" w:rsidRPr="00C36022" w:rsidRDefault="00A557E4" w:rsidP="002D2171">
            <w:pPr>
              <w:spacing w:before="100" w:beforeAutospacing="1" w:after="100" w:afterAutospacing="1"/>
              <w:ind w:left="-108"/>
              <w:jc w:val="center"/>
            </w:pPr>
            <w:r w:rsidRPr="00C36022">
              <w:t>200.000</w:t>
            </w:r>
          </w:p>
        </w:tc>
        <w:tc>
          <w:tcPr>
            <w:tcW w:w="1023" w:type="dxa"/>
            <w:vAlign w:val="center"/>
          </w:tcPr>
          <w:p w:rsidR="00A557E4" w:rsidRPr="00C36022" w:rsidRDefault="00A557E4" w:rsidP="002D2171">
            <w:pPr>
              <w:spacing w:before="100" w:beforeAutospacing="1" w:after="100" w:afterAutospacing="1"/>
              <w:ind w:left="-108"/>
              <w:jc w:val="center"/>
            </w:pPr>
            <w:r w:rsidRPr="00C36022">
              <w:t>50.000</w:t>
            </w:r>
          </w:p>
        </w:tc>
      </w:tr>
      <w:tr w:rsidR="00A557E4" w:rsidRPr="00C36022" w:rsidTr="002D2171">
        <w:tc>
          <w:tcPr>
            <w:tcW w:w="630" w:type="dxa"/>
            <w:vAlign w:val="center"/>
          </w:tcPr>
          <w:p w:rsidR="00A557E4" w:rsidRPr="00C36022" w:rsidRDefault="00A557E4" w:rsidP="000F5E2E">
            <w:pPr>
              <w:jc w:val="center"/>
            </w:pPr>
            <w:r w:rsidRPr="00C36022">
              <w:t>b</w:t>
            </w:r>
          </w:p>
        </w:tc>
        <w:tc>
          <w:tcPr>
            <w:tcW w:w="4860" w:type="dxa"/>
            <w:vAlign w:val="center"/>
          </w:tcPr>
          <w:p w:rsidR="00A557E4" w:rsidRPr="00C36022" w:rsidRDefault="00A557E4" w:rsidP="000F5E2E">
            <w:pPr>
              <w:jc w:val="both"/>
            </w:pPr>
            <w:r w:rsidRPr="00C36022">
              <w:t>Trị giá trên 15.000.000 đến 40.000.000 đồng</w:t>
            </w:r>
          </w:p>
        </w:tc>
        <w:tc>
          <w:tcPr>
            <w:tcW w:w="1213" w:type="dxa"/>
            <w:vAlign w:val="center"/>
          </w:tcPr>
          <w:p w:rsidR="00A557E4" w:rsidRPr="00C36022" w:rsidRDefault="00A557E4" w:rsidP="002D2171">
            <w:pPr>
              <w:spacing w:before="100" w:beforeAutospacing="1" w:after="100" w:afterAutospacing="1"/>
              <w:ind w:left="-108"/>
              <w:jc w:val="center"/>
            </w:pPr>
            <w:r w:rsidRPr="00C36022">
              <w:t>1.000.000-2.000.000</w:t>
            </w:r>
          </w:p>
        </w:tc>
        <w:tc>
          <w:tcPr>
            <w:tcW w:w="1260" w:type="dxa"/>
            <w:vAlign w:val="center"/>
          </w:tcPr>
          <w:p w:rsidR="00A557E4" w:rsidRPr="00C36022" w:rsidRDefault="00A557E4" w:rsidP="002D2171">
            <w:pPr>
              <w:spacing w:before="100" w:beforeAutospacing="1" w:after="100" w:afterAutospacing="1"/>
              <w:ind w:left="-108"/>
              <w:jc w:val="center"/>
            </w:pPr>
            <w:r w:rsidRPr="00C36022">
              <w:t>400.000</w:t>
            </w:r>
          </w:p>
        </w:tc>
        <w:tc>
          <w:tcPr>
            <w:tcW w:w="1023" w:type="dxa"/>
            <w:vAlign w:val="center"/>
          </w:tcPr>
          <w:p w:rsidR="00A557E4" w:rsidRPr="00C36022" w:rsidRDefault="00A557E4" w:rsidP="002D2171">
            <w:pPr>
              <w:spacing w:before="100" w:beforeAutospacing="1" w:after="100" w:afterAutospacing="1"/>
              <w:ind w:left="-108"/>
              <w:jc w:val="center"/>
            </w:pPr>
            <w:r w:rsidRPr="00C36022">
              <w:t>50.000</w:t>
            </w:r>
          </w:p>
        </w:tc>
      </w:tr>
      <w:tr w:rsidR="00A557E4" w:rsidRPr="00C36022" w:rsidTr="002D2171">
        <w:tc>
          <w:tcPr>
            <w:tcW w:w="630" w:type="dxa"/>
            <w:vAlign w:val="center"/>
          </w:tcPr>
          <w:p w:rsidR="00A557E4" w:rsidRPr="00C36022" w:rsidRDefault="00A557E4" w:rsidP="000F5E2E">
            <w:pPr>
              <w:jc w:val="center"/>
            </w:pPr>
            <w:r w:rsidRPr="00C36022">
              <w:t>c</w:t>
            </w:r>
          </w:p>
        </w:tc>
        <w:tc>
          <w:tcPr>
            <w:tcW w:w="4860" w:type="dxa"/>
            <w:vAlign w:val="center"/>
          </w:tcPr>
          <w:p w:rsidR="00A557E4" w:rsidRPr="00C36022" w:rsidRDefault="00A557E4" w:rsidP="000F5E2E">
            <w:pPr>
              <w:jc w:val="both"/>
            </w:pPr>
            <w:r w:rsidRPr="00C36022">
              <w:t>Trị giá trên 40.000.000 đồng</w:t>
            </w:r>
          </w:p>
        </w:tc>
        <w:tc>
          <w:tcPr>
            <w:tcW w:w="1213" w:type="dxa"/>
            <w:vAlign w:val="center"/>
          </w:tcPr>
          <w:p w:rsidR="00A557E4" w:rsidRPr="00C36022" w:rsidRDefault="00A557E4" w:rsidP="002D2171">
            <w:pPr>
              <w:spacing w:before="100" w:beforeAutospacing="1" w:after="100" w:afterAutospacing="1"/>
              <w:ind w:left="-108"/>
              <w:jc w:val="center"/>
            </w:pPr>
            <w:r w:rsidRPr="00C36022">
              <w:t>2.000.000- 4.000.000</w:t>
            </w:r>
          </w:p>
        </w:tc>
        <w:tc>
          <w:tcPr>
            <w:tcW w:w="1260" w:type="dxa"/>
            <w:vAlign w:val="center"/>
          </w:tcPr>
          <w:p w:rsidR="00A557E4" w:rsidRPr="00C36022" w:rsidRDefault="00A557E4" w:rsidP="002D2171">
            <w:pPr>
              <w:spacing w:before="100" w:beforeAutospacing="1" w:after="100" w:afterAutospacing="1"/>
              <w:ind w:left="-108"/>
              <w:jc w:val="center"/>
            </w:pPr>
            <w:r w:rsidRPr="00C36022">
              <w:t>800.000</w:t>
            </w:r>
          </w:p>
        </w:tc>
        <w:tc>
          <w:tcPr>
            <w:tcW w:w="1023" w:type="dxa"/>
            <w:vAlign w:val="center"/>
          </w:tcPr>
          <w:p w:rsidR="00A557E4" w:rsidRPr="00C36022" w:rsidRDefault="00A557E4" w:rsidP="002D2171">
            <w:pPr>
              <w:spacing w:before="100" w:beforeAutospacing="1" w:after="100" w:afterAutospacing="1"/>
              <w:ind w:left="-108"/>
              <w:jc w:val="center"/>
            </w:pPr>
            <w:r w:rsidRPr="00C36022">
              <w:t>50.000</w:t>
            </w:r>
          </w:p>
        </w:tc>
      </w:tr>
      <w:tr w:rsidR="00A557E4" w:rsidRPr="00C36022" w:rsidTr="002D2171">
        <w:tc>
          <w:tcPr>
            <w:tcW w:w="630" w:type="dxa"/>
            <w:vAlign w:val="center"/>
          </w:tcPr>
          <w:p w:rsidR="00A557E4" w:rsidRPr="00C36022" w:rsidRDefault="00A557E4" w:rsidP="000F5E2E">
            <w:pPr>
              <w:jc w:val="center"/>
            </w:pPr>
          </w:p>
        </w:tc>
        <w:tc>
          <w:tcPr>
            <w:tcW w:w="4860" w:type="dxa"/>
          </w:tcPr>
          <w:p w:rsidR="00A557E4" w:rsidRPr="00C36022" w:rsidRDefault="00A557E4" w:rsidP="000F5E2E">
            <w:pPr>
              <w:jc w:val="both"/>
            </w:pPr>
            <w:r w:rsidRPr="00C36022">
              <w:t>Riêng xe máy 3 bánh chuyên dùng cho người tàn tật</w:t>
            </w:r>
          </w:p>
        </w:tc>
        <w:tc>
          <w:tcPr>
            <w:tcW w:w="1213" w:type="dxa"/>
            <w:vAlign w:val="center"/>
          </w:tcPr>
          <w:p w:rsidR="00A557E4" w:rsidRPr="00C36022" w:rsidRDefault="00A557E4" w:rsidP="002D2171">
            <w:pPr>
              <w:ind w:left="-108"/>
              <w:jc w:val="center"/>
            </w:pPr>
            <w:r w:rsidRPr="00C36022">
              <w:t>50.000</w:t>
            </w:r>
          </w:p>
        </w:tc>
        <w:tc>
          <w:tcPr>
            <w:tcW w:w="1260" w:type="dxa"/>
            <w:vAlign w:val="center"/>
          </w:tcPr>
          <w:p w:rsidR="00A557E4" w:rsidRPr="00C36022" w:rsidRDefault="00A557E4" w:rsidP="002D2171">
            <w:pPr>
              <w:ind w:left="-108"/>
              <w:jc w:val="center"/>
            </w:pPr>
            <w:r w:rsidRPr="00C36022">
              <w:t>50.000</w:t>
            </w:r>
          </w:p>
        </w:tc>
        <w:tc>
          <w:tcPr>
            <w:tcW w:w="1023" w:type="dxa"/>
            <w:vAlign w:val="center"/>
          </w:tcPr>
          <w:p w:rsidR="00A557E4" w:rsidRPr="00C36022" w:rsidRDefault="00A557E4" w:rsidP="002D2171">
            <w:pPr>
              <w:ind w:left="-108"/>
              <w:jc w:val="center"/>
            </w:pPr>
            <w:r w:rsidRPr="00C36022">
              <w:t>50.000</w:t>
            </w:r>
          </w:p>
        </w:tc>
      </w:tr>
      <w:tr w:rsidR="00A557E4" w:rsidRPr="00C36022" w:rsidTr="002D2171">
        <w:tc>
          <w:tcPr>
            <w:tcW w:w="630" w:type="dxa"/>
          </w:tcPr>
          <w:p w:rsidR="00A557E4" w:rsidRPr="00C36022" w:rsidRDefault="00A557E4" w:rsidP="000F5E2E">
            <w:pPr>
              <w:jc w:val="center"/>
              <w:rPr>
                <w:b/>
                <w:bCs/>
                <w:sz w:val="26"/>
                <w:szCs w:val="26"/>
              </w:rPr>
            </w:pPr>
            <w:r w:rsidRPr="00C36022">
              <w:rPr>
                <w:b/>
                <w:bCs/>
                <w:sz w:val="26"/>
                <w:szCs w:val="26"/>
              </w:rPr>
              <w:t>II</w:t>
            </w:r>
          </w:p>
        </w:tc>
        <w:tc>
          <w:tcPr>
            <w:tcW w:w="4860" w:type="dxa"/>
          </w:tcPr>
          <w:p w:rsidR="00A557E4" w:rsidRPr="00C36022" w:rsidRDefault="00A557E4" w:rsidP="000F5E2E">
            <w:pPr>
              <w:rPr>
                <w:b/>
                <w:bCs/>
              </w:rPr>
            </w:pPr>
            <w:r w:rsidRPr="00C36022">
              <w:rPr>
                <w:b/>
                <w:bCs/>
              </w:rPr>
              <w:t>Cấp đổi giấy đăng ký</w:t>
            </w:r>
          </w:p>
        </w:tc>
        <w:tc>
          <w:tcPr>
            <w:tcW w:w="1213" w:type="dxa"/>
            <w:vAlign w:val="center"/>
          </w:tcPr>
          <w:p w:rsidR="00A557E4" w:rsidRPr="00C36022" w:rsidRDefault="00A557E4" w:rsidP="002D2171">
            <w:pPr>
              <w:ind w:left="-108"/>
              <w:jc w:val="center"/>
            </w:pPr>
          </w:p>
        </w:tc>
        <w:tc>
          <w:tcPr>
            <w:tcW w:w="1260" w:type="dxa"/>
            <w:vAlign w:val="center"/>
          </w:tcPr>
          <w:p w:rsidR="00A557E4" w:rsidRPr="00C36022" w:rsidRDefault="00A557E4" w:rsidP="002D2171">
            <w:pPr>
              <w:ind w:left="-108"/>
              <w:jc w:val="center"/>
            </w:pPr>
          </w:p>
        </w:tc>
        <w:tc>
          <w:tcPr>
            <w:tcW w:w="1023" w:type="dxa"/>
            <w:vAlign w:val="center"/>
          </w:tcPr>
          <w:p w:rsidR="00A557E4" w:rsidRPr="00C36022" w:rsidRDefault="00A557E4" w:rsidP="002D2171">
            <w:pPr>
              <w:ind w:left="-108"/>
              <w:jc w:val="center"/>
            </w:pPr>
          </w:p>
        </w:tc>
      </w:tr>
      <w:tr w:rsidR="00A557E4" w:rsidRPr="00C36022" w:rsidTr="002D2171">
        <w:tc>
          <w:tcPr>
            <w:tcW w:w="630" w:type="dxa"/>
          </w:tcPr>
          <w:p w:rsidR="00A557E4" w:rsidRPr="00C36022" w:rsidRDefault="00A557E4" w:rsidP="000F5E2E">
            <w:pPr>
              <w:jc w:val="center"/>
              <w:rPr>
                <w:sz w:val="26"/>
                <w:szCs w:val="26"/>
              </w:rPr>
            </w:pPr>
            <w:r w:rsidRPr="00C36022">
              <w:rPr>
                <w:sz w:val="26"/>
                <w:szCs w:val="26"/>
              </w:rPr>
              <w:t>1</w:t>
            </w:r>
          </w:p>
        </w:tc>
        <w:tc>
          <w:tcPr>
            <w:tcW w:w="4860" w:type="dxa"/>
          </w:tcPr>
          <w:p w:rsidR="00A557E4" w:rsidRPr="00C36022" w:rsidRDefault="00A557E4" w:rsidP="000F5E2E">
            <w:r w:rsidRPr="00C36022">
              <w:t xml:space="preserve">Cấp đổi giấy đăng ký kèm theo biển số </w:t>
            </w:r>
          </w:p>
        </w:tc>
        <w:tc>
          <w:tcPr>
            <w:tcW w:w="1213" w:type="dxa"/>
            <w:vAlign w:val="center"/>
          </w:tcPr>
          <w:p w:rsidR="00A557E4" w:rsidRPr="00C36022" w:rsidRDefault="00A557E4" w:rsidP="002D2171">
            <w:pPr>
              <w:ind w:left="-108"/>
              <w:jc w:val="center"/>
            </w:pPr>
          </w:p>
        </w:tc>
        <w:tc>
          <w:tcPr>
            <w:tcW w:w="1260" w:type="dxa"/>
            <w:vAlign w:val="center"/>
          </w:tcPr>
          <w:p w:rsidR="00A557E4" w:rsidRPr="00C36022" w:rsidRDefault="00A557E4" w:rsidP="002D2171">
            <w:pPr>
              <w:ind w:left="-108"/>
              <w:jc w:val="center"/>
            </w:pPr>
          </w:p>
        </w:tc>
        <w:tc>
          <w:tcPr>
            <w:tcW w:w="1023" w:type="dxa"/>
            <w:vAlign w:val="center"/>
          </w:tcPr>
          <w:p w:rsidR="00A557E4" w:rsidRPr="00C36022" w:rsidRDefault="00A557E4" w:rsidP="002D2171">
            <w:pPr>
              <w:ind w:left="-108"/>
              <w:jc w:val="center"/>
            </w:pPr>
          </w:p>
        </w:tc>
      </w:tr>
      <w:tr w:rsidR="00A557E4" w:rsidRPr="00C36022" w:rsidTr="002D2171">
        <w:tc>
          <w:tcPr>
            <w:tcW w:w="630" w:type="dxa"/>
          </w:tcPr>
          <w:p w:rsidR="00A557E4" w:rsidRPr="00C36022" w:rsidRDefault="00A557E4" w:rsidP="000F5E2E">
            <w:pPr>
              <w:jc w:val="center"/>
              <w:rPr>
                <w:sz w:val="26"/>
                <w:szCs w:val="26"/>
              </w:rPr>
            </w:pPr>
            <w:r w:rsidRPr="00C36022">
              <w:rPr>
                <w:sz w:val="26"/>
                <w:szCs w:val="26"/>
              </w:rPr>
              <w:t>a</w:t>
            </w:r>
          </w:p>
        </w:tc>
        <w:tc>
          <w:tcPr>
            <w:tcW w:w="4860" w:type="dxa"/>
          </w:tcPr>
          <w:p w:rsidR="00A557E4" w:rsidRPr="00C36022" w:rsidRDefault="00A557E4" w:rsidP="000F5E2E">
            <w:pPr>
              <w:jc w:val="both"/>
            </w:pPr>
            <w:r w:rsidRPr="00C36022">
              <w:t xml:space="preserve">Ô tô (trừ ô tô con không hoạt động kinh doanh vận tải hành khách di chuyển từ khu vực có </w:t>
            </w:r>
            <w:r w:rsidRPr="00C36022">
              <w:lastRenderedPageBreak/>
              <w:t xml:space="preserve">mức thu thấp về khu vực có mức thu cao áp dụng theo </w:t>
            </w:r>
            <w:r w:rsidRPr="00C36022">
              <w:rPr>
                <w:rFonts w:hint="eastAsia"/>
              </w:rPr>
              <w:t>đ</w:t>
            </w:r>
            <w:r w:rsidRPr="00C36022">
              <w:t xml:space="preserve">iểm 4.2 khoản 4 </w:t>
            </w:r>
            <w:r w:rsidRPr="00C36022">
              <w:rPr>
                <w:rFonts w:hint="eastAsia"/>
              </w:rPr>
              <w:t>Đ</w:t>
            </w:r>
            <w:r w:rsidRPr="00C36022">
              <w:t xml:space="preserve">iều này) </w:t>
            </w:r>
          </w:p>
        </w:tc>
        <w:tc>
          <w:tcPr>
            <w:tcW w:w="1213" w:type="dxa"/>
            <w:vAlign w:val="center"/>
          </w:tcPr>
          <w:p w:rsidR="00A557E4" w:rsidRPr="00C36022" w:rsidRDefault="00A557E4" w:rsidP="002D2171">
            <w:pPr>
              <w:ind w:left="-108"/>
              <w:jc w:val="center"/>
            </w:pPr>
            <w:r w:rsidRPr="00C36022">
              <w:lastRenderedPageBreak/>
              <w:t>150.000</w:t>
            </w:r>
          </w:p>
        </w:tc>
        <w:tc>
          <w:tcPr>
            <w:tcW w:w="1260" w:type="dxa"/>
            <w:vAlign w:val="center"/>
          </w:tcPr>
          <w:p w:rsidR="00A557E4" w:rsidRPr="00C36022" w:rsidRDefault="00A557E4" w:rsidP="002D2171">
            <w:pPr>
              <w:ind w:left="-108"/>
              <w:jc w:val="center"/>
            </w:pPr>
            <w:r w:rsidRPr="00C36022">
              <w:t>150.000</w:t>
            </w:r>
          </w:p>
        </w:tc>
        <w:tc>
          <w:tcPr>
            <w:tcW w:w="1023" w:type="dxa"/>
            <w:vAlign w:val="center"/>
          </w:tcPr>
          <w:p w:rsidR="00A557E4" w:rsidRPr="00C36022" w:rsidRDefault="00A557E4" w:rsidP="002D2171">
            <w:pPr>
              <w:ind w:left="-108"/>
              <w:jc w:val="center"/>
            </w:pPr>
            <w:r w:rsidRPr="00C36022">
              <w:t>150.000</w:t>
            </w:r>
          </w:p>
        </w:tc>
      </w:tr>
      <w:tr w:rsidR="00A557E4" w:rsidRPr="00C36022" w:rsidTr="002D2171">
        <w:tc>
          <w:tcPr>
            <w:tcW w:w="630" w:type="dxa"/>
          </w:tcPr>
          <w:p w:rsidR="00A557E4" w:rsidRPr="00C36022" w:rsidRDefault="00A557E4" w:rsidP="000F5E2E">
            <w:pPr>
              <w:jc w:val="center"/>
              <w:rPr>
                <w:sz w:val="26"/>
                <w:szCs w:val="26"/>
              </w:rPr>
            </w:pPr>
            <w:r w:rsidRPr="00C36022">
              <w:rPr>
                <w:sz w:val="26"/>
                <w:szCs w:val="26"/>
              </w:rPr>
              <w:lastRenderedPageBreak/>
              <w:t>b</w:t>
            </w:r>
          </w:p>
        </w:tc>
        <w:tc>
          <w:tcPr>
            <w:tcW w:w="4860" w:type="dxa"/>
          </w:tcPr>
          <w:p w:rsidR="00A557E4" w:rsidRPr="00C36022" w:rsidRDefault="00A557E4" w:rsidP="000F5E2E">
            <w:r w:rsidRPr="00C36022">
              <w:t xml:space="preserve"> Sơ mi rơ móc đăng ký rời, rơ móc</w:t>
            </w:r>
          </w:p>
        </w:tc>
        <w:tc>
          <w:tcPr>
            <w:tcW w:w="1213" w:type="dxa"/>
            <w:vAlign w:val="center"/>
          </w:tcPr>
          <w:p w:rsidR="00A557E4" w:rsidRPr="00C36022" w:rsidRDefault="00A557E4" w:rsidP="002D2171">
            <w:pPr>
              <w:ind w:left="-108"/>
              <w:jc w:val="center"/>
            </w:pPr>
            <w:r w:rsidRPr="00C36022">
              <w:t>100.000</w:t>
            </w:r>
          </w:p>
        </w:tc>
        <w:tc>
          <w:tcPr>
            <w:tcW w:w="1260" w:type="dxa"/>
            <w:vAlign w:val="center"/>
          </w:tcPr>
          <w:p w:rsidR="00A557E4" w:rsidRPr="00C36022" w:rsidRDefault="00A557E4" w:rsidP="002D2171">
            <w:pPr>
              <w:ind w:left="-108"/>
              <w:jc w:val="center"/>
            </w:pPr>
            <w:r w:rsidRPr="00C36022">
              <w:t>100.000</w:t>
            </w:r>
          </w:p>
        </w:tc>
        <w:tc>
          <w:tcPr>
            <w:tcW w:w="1023" w:type="dxa"/>
            <w:vAlign w:val="center"/>
          </w:tcPr>
          <w:p w:rsidR="00A557E4" w:rsidRPr="00C36022" w:rsidRDefault="00A557E4" w:rsidP="002D2171">
            <w:pPr>
              <w:ind w:left="-108"/>
              <w:jc w:val="center"/>
            </w:pPr>
            <w:r w:rsidRPr="00C36022">
              <w:t>100.000</w:t>
            </w:r>
          </w:p>
        </w:tc>
      </w:tr>
      <w:tr w:rsidR="00A557E4" w:rsidRPr="00C36022" w:rsidTr="002D2171">
        <w:tc>
          <w:tcPr>
            <w:tcW w:w="630" w:type="dxa"/>
          </w:tcPr>
          <w:p w:rsidR="00A557E4" w:rsidRPr="00C36022" w:rsidRDefault="00A557E4" w:rsidP="000F5E2E">
            <w:pPr>
              <w:jc w:val="center"/>
              <w:rPr>
                <w:sz w:val="26"/>
                <w:szCs w:val="26"/>
              </w:rPr>
            </w:pPr>
            <w:r w:rsidRPr="00C36022">
              <w:rPr>
                <w:sz w:val="26"/>
                <w:szCs w:val="26"/>
              </w:rPr>
              <w:t>c</w:t>
            </w:r>
          </w:p>
        </w:tc>
        <w:tc>
          <w:tcPr>
            <w:tcW w:w="4860" w:type="dxa"/>
          </w:tcPr>
          <w:p w:rsidR="00A557E4" w:rsidRPr="00C36022" w:rsidRDefault="00A557E4" w:rsidP="000F5E2E">
            <w:pPr>
              <w:jc w:val="both"/>
            </w:pPr>
            <w:r w:rsidRPr="00C36022">
              <w:t xml:space="preserve"> Xe máy (trừ xe máy di chuyển từ khu vực có mức thu thấp về khu vực có mức thu cao áp dụng theo </w:t>
            </w:r>
            <w:r w:rsidRPr="00C36022">
              <w:rPr>
                <w:rFonts w:hint="eastAsia"/>
              </w:rPr>
              <w:t>đ</w:t>
            </w:r>
            <w:r w:rsidRPr="00C36022">
              <w:t xml:space="preserve">iểm 4.2 khoản 4 </w:t>
            </w:r>
            <w:r w:rsidRPr="00C36022">
              <w:rPr>
                <w:rFonts w:hint="eastAsia"/>
              </w:rPr>
              <w:t>Đ</w:t>
            </w:r>
            <w:r w:rsidRPr="00C36022">
              <w:t xml:space="preserve">iều này) </w:t>
            </w:r>
          </w:p>
        </w:tc>
        <w:tc>
          <w:tcPr>
            <w:tcW w:w="1213" w:type="dxa"/>
            <w:vAlign w:val="center"/>
          </w:tcPr>
          <w:p w:rsidR="00A557E4" w:rsidRPr="00C36022" w:rsidRDefault="00A557E4" w:rsidP="002D2171">
            <w:pPr>
              <w:ind w:left="-108"/>
              <w:jc w:val="center"/>
            </w:pPr>
            <w:r w:rsidRPr="00C36022">
              <w:t>50.000</w:t>
            </w:r>
          </w:p>
        </w:tc>
        <w:tc>
          <w:tcPr>
            <w:tcW w:w="1260" w:type="dxa"/>
            <w:vAlign w:val="center"/>
          </w:tcPr>
          <w:p w:rsidR="00A557E4" w:rsidRPr="00C36022" w:rsidRDefault="00A557E4" w:rsidP="002D2171">
            <w:pPr>
              <w:ind w:left="-108"/>
              <w:jc w:val="center"/>
            </w:pPr>
            <w:r w:rsidRPr="00C36022">
              <w:t>50.000</w:t>
            </w:r>
          </w:p>
        </w:tc>
        <w:tc>
          <w:tcPr>
            <w:tcW w:w="1023" w:type="dxa"/>
            <w:vAlign w:val="center"/>
          </w:tcPr>
          <w:p w:rsidR="00A557E4" w:rsidRPr="00C36022" w:rsidRDefault="00A557E4" w:rsidP="002D2171">
            <w:pPr>
              <w:ind w:left="-108"/>
              <w:jc w:val="center"/>
            </w:pPr>
            <w:r w:rsidRPr="00C36022">
              <w:t>50.000</w:t>
            </w:r>
          </w:p>
        </w:tc>
      </w:tr>
      <w:tr w:rsidR="00A557E4" w:rsidRPr="00C36022" w:rsidTr="002D2171">
        <w:tc>
          <w:tcPr>
            <w:tcW w:w="630" w:type="dxa"/>
            <w:vAlign w:val="center"/>
          </w:tcPr>
          <w:p w:rsidR="00A557E4" w:rsidRPr="00C36022" w:rsidRDefault="00A557E4" w:rsidP="000F5E2E">
            <w:pPr>
              <w:jc w:val="center"/>
            </w:pPr>
            <w:r w:rsidRPr="00C36022">
              <w:t>2</w:t>
            </w:r>
          </w:p>
        </w:tc>
        <w:tc>
          <w:tcPr>
            <w:tcW w:w="4860" w:type="dxa"/>
          </w:tcPr>
          <w:p w:rsidR="00A557E4" w:rsidRPr="00C36022" w:rsidRDefault="00A557E4" w:rsidP="0031545F">
            <w:pPr>
              <w:jc w:val="both"/>
            </w:pPr>
            <w:r w:rsidRPr="00C36022">
              <w:t xml:space="preserve">Cấp đổi giấy đăng ký không kèm theo biển số ô tô, xe máy </w:t>
            </w:r>
          </w:p>
        </w:tc>
        <w:tc>
          <w:tcPr>
            <w:tcW w:w="1213" w:type="dxa"/>
            <w:vAlign w:val="center"/>
          </w:tcPr>
          <w:p w:rsidR="00A557E4" w:rsidRPr="00C36022" w:rsidRDefault="00A557E4" w:rsidP="002D2171">
            <w:pPr>
              <w:ind w:left="-108"/>
              <w:jc w:val="center"/>
            </w:pPr>
            <w:r w:rsidRPr="00C36022">
              <w:t>30.000</w:t>
            </w:r>
          </w:p>
        </w:tc>
        <w:tc>
          <w:tcPr>
            <w:tcW w:w="1260" w:type="dxa"/>
            <w:vAlign w:val="center"/>
          </w:tcPr>
          <w:p w:rsidR="00A557E4" w:rsidRPr="00C36022" w:rsidRDefault="00A557E4" w:rsidP="002D2171">
            <w:pPr>
              <w:ind w:left="-108"/>
              <w:jc w:val="center"/>
            </w:pPr>
            <w:r w:rsidRPr="00C36022">
              <w:t>30.000</w:t>
            </w:r>
          </w:p>
        </w:tc>
        <w:tc>
          <w:tcPr>
            <w:tcW w:w="1023" w:type="dxa"/>
            <w:vAlign w:val="center"/>
          </w:tcPr>
          <w:p w:rsidR="00A557E4" w:rsidRPr="00C36022" w:rsidRDefault="00A557E4" w:rsidP="002D2171">
            <w:pPr>
              <w:ind w:left="-108"/>
              <w:jc w:val="center"/>
            </w:pPr>
            <w:r w:rsidRPr="00C36022">
              <w:t>30.000</w:t>
            </w:r>
          </w:p>
        </w:tc>
      </w:tr>
      <w:tr w:rsidR="0031545F" w:rsidRPr="00C36022" w:rsidTr="002D2171">
        <w:tc>
          <w:tcPr>
            <w:tcW w:w="630" w:type="dxa"/>
            <w:vAlign w:val="center"/>
          </w:tcPr>
          <w:p w:rsidR="0031545F" w:rsidRPr="00C36022" w:rsidRDefault="0031545F" w:rsidP="000F5E2E">
            <w:pPr>
              <w:jc w:val="center"/>
            </w:pPr>
            <w:r>
              <w:t>3</w:t>
            </w:r>
          </w:p>
        </w:tc>
        <w:tc>
          <w:tcPr>
            <w:tcW w:w="4860" w:type="dxa"/>
          </w:tcPr>
          <w:p w:rsidR="0031545F" w:rsidRPr="00C36022" w:rsidRDefault="0031545F" w:rsidP="0031545F">
            <w:pPr>
              <w:jc w:val="both"/>
            </w:pPr>
            <w:r>
              <w:t>C</w:t>
            </w:r>
            <w:r w:rsidRPr="00C36022">
              <w:t xml:space="preserve">ấp lại biển số </w:t>
            </w:r>
          </w:p>
        </w:tc>
        <w:tc>
          <w:tcPr>
            <w:tcW w:w="1213" w:type="dxa"/>
            <w:vAlign w:val="center"/>
          </w:tcPr>
          <w:p w:rsidR="0031545F" w:rsidRPr="00C36022" w:rsidRDefault="0031545F" w:rsidP="002D2171">
            <w:pPr>
              <w:ind w:left="-108"/>
              <w:jc w:val="center"/>
            </w:pPr>
            <w:r>
              <w:t>100.000</w:t>
            </w:r>
          </w:p>
        </w:tc>
        <w:tc>
          <w:tcPr>
            <w:tcW w:w="1260" w:type="dxa"/>
            <w:vAlign w:val="center"/>
          </w:tcPr>
          <w:p w:rsidR="0031545F" w:rsidRPr="00C36022" w:rsidRDefault="0031545F" w:rsidP="002D2171">
            <w:pPr>
              <w:ind w:left="-108"/>
              <w:jc w:val="center"/>
            </w:pPr>
            <w:r>
              <w:t>100.000</w:t>
            </w:r>
          </w:p>
        </w:tc>
        <w:tc>
          <w:tcPr>
            <w:tcW w:w="1023" w:type="dxa"/>
            <w:vAlign w:val="center"/>
          </w:tcPr>
          <w:p w:rsidR="0031545F" w:rsidRPr="00C36022" w:rsidRDefault="0031545F" w:rsidP="002D2171">
            <w:pPr>
              <w:ind w:left="-108"/>
              <w:jc w:val="center"/>
            </w:pPr>
            <w:r>
              <w:t>100.000</w:t>
            </w:r>
          </w:p>
        </w:tc>
      </w:tr>
      <w:tr w:rsidR="00A557E4" w:rsidRPr="00C36022" w:rsidTr="002D2171">
        <w:tc>
          <w:tcPr>
            <w:tcW w:w="630" w:type="dxa"/>
            <w:vAlign w:val="center"/>
          </w:tcPr>
          <w:p w:rsidR="00A557E4" w:rsidRPr="00C36022" w:rsidRDefault="00A557E4" w:rsidP="000F5E2E">
            <w:pPr>
              <w:jc w:val="center"/>
              <w:rPr>
                <w:b/>
                <w:bCs/>
              </w:rPr>
            </w:pPr>
            <w:r w:rsidRPr="00C36022">
              <w:rPr>
                <w:b/>
                <w:bCs/>
              </w:rPr>
              <w:t>III</w:t>
            </w:r>
          </w:p>
        </w:tc>
        <w:tc>
          <w:tcPr>
            <w:tcW w:w="4860" w:type="dxa"/>
          </w:tcPr>
          <w:p w:rsidR="00A557E4" w:rsidRPr="00C36022" w:rsidRDefault="00A557E4" w:rsidP="000F5E2E">
            <w:pPr>
              <w:jc w:val="both"/>
              <w:rPr>
                <w:b/>
                <w:bCs/>
              </w:rPr>
            </w:pPr>
            <w:r w:rsidRPr="00C36022">
              <w:rPr>
                <w:b/>
                <w:bCs/>
              </w:rPr>
              <w:t xml:space="preserve">Cấp giấy đăng ký và biển số tạm thời </w:t>
            </w:r>
            <w:r w:rsidRPr="00C36022">
              <w:rPr>
                <w:bCs/>
                <w:iCs/>
              </w:rPr>
              <w:t>(xe ô tô và xe máy)</w:t>
            </w:r>
          </w:p>
        </w:tc>
        <w:tc>
          <w:tcPr>
            <w:tcW w:w="1213" w:type="dxa"/>
            <w:vAlign w:val="center"/>
          </w:tcPr>
          <w:p w:rsidR="00A557E4" w:rsidRPr="00C36022" w:rsidRDefault="00A557E4" w:rsidP="002D2171">
            <w:pPr>
              <w:ind w:left="-108"/>
              <w:jc w:val="center"/>
              <w:rPr>
                <w:bCs/>
                <w:iCs/>
              </w:rPr>
            </w:pPr>
            <w:r w:rsidRPr="00C36022">
              <w:rPr>
                <w:bCs/>
                <w:iCs/>
              </w:rPr>
              <w:t>50.000</w:t>
            </w:r>
          </w:p>
        </w:tc>
        <w:tc>
          <w:tcPr>
            <w:tcW w:w="1260" w:type="dxa"/>
            <w:vAlign w:val="center"/>
          </w:tcPr>
          <w:p w:rsidR="00A557E4" w:rsidRPr="00C36022" w:rsidRDefault="00A557E4" w:rsidP="002D2171">
            <w:pPr>
              <w:ind w:left="-108"/>
              <w:jc w:val="center"/>
              <w:rPr>
                <w:bCs/>
                <w:iCs/>
              </w:rPr>
            </w:pPr>
            <w:r w:rsidRPr="00C36022">
              <w:rPr>
                <w:bCs/>
                <w:iCs/>
              </w:rPr>
              <w:t>50.000</w:t>
            </w:r>
          </w:p>
        </w:tc>
        <w:tc>
          <w:tcPr>
            <w:tcW w:w="1023" w:type="dxa"/>
            <w:vAlign w:val="center"/>
          </w:tcPr>
          <w:p w:rsidR="00A557E4" w:rsidRPr="00C36022" w:rsidRDefault="00A557E4" w:rsidP="002D2171">
            <w:pPr>
              <w:ind w:left="-108"/>
              <w:jc w:val="center"/>
              <w:rPr>
                <w:bCs/>
                <w:iCs/>
              </w:rPr>
            </w:pPr>
            <w:r w:rsidRPr="00C36022">
              <w:rPr>
                <w:bCs/>
                <w:iCs/>
              </w:rPr>
              <w:t>50.000</w:t>
            </w:r>
          </w:p>
        </w:tc>
      </w:tr>
    </w:tbl>
    <w:p w:rsidR="006537BB" w:rsidRPr="00C36022" w:rsidRDefault="006537BB" w:rsidP="002D2171">
      <w:pPr>
        <w:spacing w:before="120"/>
        <w:ind w:right="14" w:firstLine="720"/>
        <w:jc w:val="both"/>
        <w:rPr>
          <w:sz w:val="28"/>
          <w:szCs w:val="28"/>
        </w:rPr>
      </w:pPr>
      <w:r w:rsidRPr="00C36022">
        <w:rPr>
          <w:sz w:val="28"/>
          <w:szCs w:val="28"/>
        </w:rPr>
        <w:t xml:space="preserve">2. Căn cứ mục I Biểu mức thu này, Hội đồng nhân dân thành phố Hà Nội và thành phố Hồ Chí Minh ban hành mức thu cụ thể phù hợp với tình hình thực tế tại địa phương. </w:t>
      </w:r>
    </w:p>
    <w:p w:rsidR="006537BB" w:rsidRPr="00C36022" w:rsidRDefault="006537BB" w:rsidP="002D2171">
      <w:pPr>
        <w:pStyle w:val="BodyTextIndent2"/>
        <w:ind w:right="14"/>
        <w:rPr>
          <w:rFonts w:ascii="Times New Roman" w:hAnsi="Times New Roman"/>
        </w:rPr>
      </w:pPr>
      <w:r w:rsidRPr="00C36022">
        <w:rPr>
          <w:rFonts w:ascii="Times New Roman" w:hAnsi="Times New Roman"/>
        </w:rPr>
        <w:t xml:space="preserve">3. Tổ chức, cá nhân hiện ở khu vực nào thì nộp </w:t>
      </w:r>
      <w:r w:rsidR="00210307" w:rsidRPr="00C36022">
        <w:rPr>
          <w:rFonts w:ascii="Times New Roman" w:hAnsi="Times New Roman"/>
        </w:rPr>
        <w:t xml:space="preserve">lệ phí đăng ký, cấp biển phương tiện giao thông </w:t>
      </w:r>
      <w:r w:rsidRPr="00C36022">
        <w:rPr>
          <w:rFonts w:ascii="Times New Roman" w:hAnsi="Times New Roman"/>
        </w:rPr>
        <w:t>theo mức thu quy định tương ứng với khu vực đó, nếu là tổ chức thì nộp lệ phí theo địa chỉ nơi đóng trụ sở ghi trong đăng ký kinh doanh, nếu là cá nhân thì nộp lệ phí theo địa chỉ nơi đăng ký hộ khẩu thường trú.</w:t>
      </w:r>
    </w:p>
    <w:p w:rsidR="00A557E4" w:rsidRPr="00C36022" w:rsidRDefault="00A557E4" w:rsidP="002D2171">
      <w:pPr>
        <w:pStyle w:val="BodyTextIndent2"/>
        <w:ind w:right="14"/>
        <w:rPr>
          <w:rFonts w:ascii="Times New Roman" w:hAnsi="Times New Roman"/>
        </w:rPr>
      </w:pPr>
      <w:r w:rsidRPr="00C36022">
        <w:rPr>
          <w:rFonts w:ascii="Times New Roman" w:hAnsi="Times New Roman"/>
        </w:rPr>
        <w:t>Đối với ô tô, xe máy của Công an sử dụng vào mục đích an ninh đăng ký tại khu vực I hoặc đăng ký tại Cục Cảnh sát giao thông thì áp dụng mức thu tại khu vực I, riêng cấp mới giấy đăng ký kèm theo biển số áp dụng theo mức thu tối thiểu tại mục I Biểu mức thu này.</w:t>
      </w:r>
    </w:p>
    <w:p w:rsidR="00A557E4" w:rsidRPr="00C36022" w:rsidRDefault="00A557E4" w:rsidP="002D2171">
      <w:pPr>
        <w:spacing w:before="120"/>
        <w:ind w:right="14" w:firstLine="720"/>
        <w:jc w:val="both"/>
        <w:rPr>
          <w:sz w:val="28"/>
          <w:szCs w:val="28"/>
          <w:lang w:val="pt-BR"/>
        </w:rPr>
      </w:pPr>
      <w:r w:rsidRPr="00C36022">
        <w:rPr>
          <w:sz w:val="28"/>
          <w:szCs w:val="28"/>
          <w:lang w:val="pt-BR"/>
        </w:rPr>
        <w:t>4. Một số chỉ tiêu quy định trong Biểu mức thu lệ phí cấp giấy đăng ký và biển số phương tiện giao thông áp dụng như sau:</w:t>
      </w:r>
    </w:p>
    <w:p w:rsidR="00A557E4" w:rsidRPr="00C36022" w:rsidRDefault="00A557E4" w:rsidP="002D2171">
      <w:pPr>
        <w:spacing w:before="120"/>
        <w:ind w:right="14" w:firstLine="720"/>
        <w:jc w:val="both"/>
        <w:rPr>
          <w:sz w:val="28"/>
          <w:szCs w:val="28"/>
          <w:lang w:val="pt-BR"/>
        </w:rPr>
      </w:pPr>
      <w:r w:rsidRPr="00C36022">
        <w:rPr>
          <w:sz w:val="28"/>
          <w:szCs w:val="28"/>
          <w:lang w:val="pt-BR"/>
        </w:rPr>
        <w:t>4.1. Xe ô tô con hoạt động kinh doanh vận tải hành khách bao gồm:</w:t>
      </w:r>
    </w:p>
    <w:p w:rsidR="00256480" w:rsidRPr="00C36022" w:rsidRDefault="00A557E4" w:rsidP="002D2171">
      <w:pPr>
        <w:spacing w:before="120"/>
        <w:ind w:right="14" w:firstLine="720"/>
        <w:jc w:val="both"/>
        <w:rPr>
          <w:sz w:val="28"/>
          <w:szCs w:val="28"/>
          <w:lang w:val="pt-BR"/>
        </w:rPr>
      </w:pPr>
      <w:r w:rsidRPr="00C36022">
        <w:rPr>
          <w:sz w:val="28"/>
          <w:szCs w:val="28"/>
          <w:lang w:val="pt-BR"/>
        </w:rPr>
        <w:t>a) Xe ô tô con của các tổ chức, cá nhân hoạt động kinh doanh vận tải hành khách được cơ quan có thẩm quyền cấp giấy phép kinh doanh vận tải bằng xe ô tô.</w:t>
      </w:r>
      <w:r w:rsidR="00256480" w:rsidRPr="00C36022">
        <w:rPr>
          <w:sz w:val="28"/>
          <w:szCs w:val="28"/>
          <w:lang w:val="pt-BR"/>
        </w:rPr>
        <w:t xml:space="preserve"> Trường hợp này khi đăng ký xe, tổ chức, cá nhân hoạt động kinh doanh vận tải hành khách phải cung cấp cho cơ quan đăng ký:</w:t>
      </w:r>
    </w:p>
    <w:p w:rsidR="00256480" w:rsidRPr="00C36022" w:rsidRDefault="00256480" w:rsidP="002D2171">
      <w:pPr>
        <w:spacing w:before="120"/>
        <w:ind w:right="14" w:firstLine="720"/>
        <w:jc w:val="both"/>
        <w:rPr>
          <w:sz w:val="28"/>
          <w:szCs w:val="28"/>
          <w:lang w:val="pt-BR"/>
        </w:rPr>
      </w:pPr>
      <w:r w:rsidRPr="00C36022">
        <w:rPr>
          <w:sz w:val="28"/>
          <w:szCs w:val="28"/>
          <w:lang w:val="pt-BR"/>
        </w:rPr>
        <w:t>- Giấy giới thiệu của tổ chức hoặc giấy đề nghị của cá nhân. Trong đó, ghi rõ số lượng, chủng loại xe đăng ký.</w:t>
      </w:r>
    </w:p>
    <w:p w:rsidR="00256480" w:rsidRPr="00C36022" w:rsidRDefault="00256480" w:rsidP="002D2171">
      <w:pPr>
        <w:spacing w:before="120"/>
        <w:ind w:right="14" w:firstLine="720"/>
        <w:jc w:val="both"/>
        <w:rPr>
          <w:sz w:val="28"/>
          <w:szCs w:val="28"/>
          <w:lang w:val="pt-BR"/>
        </w:rPr>
      </w:pPr>
      <w:r w:rsidRPr="00C36022">
        <w:rPr>
          <w:sz w:val="28"/>
          <w:szCs w:val="28"/>
          <w:lang w:val="pt-BR"/>
        </w:rPr>
        <w:t xml:space="preserve">- Giấy phép kinh doanh vận tải bằng xe ô tô (trong đó có nội dung được phép kinh doanh vận tải hành khách) của cơ quan có thẩm quyền cấp (bản sao có chứng thực hoặc bản phô tô kèm bản chính để đối chiếu). </w:t>
      </w:r>
    </w:p>
    <w:p w:rsidR="00C169BB" w:rsidRPr="00C36022" w:rsidRDefault="00A557E4" w:rsidP="002D2171">
      <w:pPr>
        <w:spacing w:before="120"/>
        <w:ind w:right="14" w:firstLine="720"/>
        <w:jc w:val="both"/>
        <w:rPr>
          <w:sz w:val="28"/>
          <w:szCs w:val="28"/>
          <w:lang w:val="pt-BR"/>
        </w:rPr>
      </w:pPr>
      <w:r w:rsidRPr="00C36022">
        <w:rPr>
          <w:sz w:val="28"/>
          <w:szCs w:val="28"/>
          <w:lang w:val="pt-BR"/>
        </w:rPr>
        <w:t xml:space="preserve">b) Xe ô tô con cho thuê tài chính đối với các tổ chức, cá nhân được cơ quan có thẩm quyền cấp giấy phép kinh doanh vận tải bằng xe ô tô. </w:t>
      </w:r>
      <w:r w:rsidR="00C169BB" w:rsidRPr="00C36022">
        <w:rPr>
          <w:sz w:val="28"/>
          <w:szCs w:val="28"/>
          <w:lang w:val="pt-BR"/>
        </w:rPr>
        <w:t>Khi đăng ký xe, công ty cho thuê tài chính phải cung cấp cho cơ quan đăng ký:</w:t>
      </w:r>
    </w:p>
    <w:p w:rsidR="00C169BB" w:rsidRPr="00C36022" w:rsidRDefault="00C169BB" w:rsidP="002D2171">
      <w:pPr>
        <w:spacing w:before="120"/>
        <w:ind w:right="14" w:firstLine="720"/>
        <w:jc w:val="both"/>
        <w:rPr>
          <w:sz w:val="28"/>
          <w:szCs w:val="28"/>
          <w:lang w:val="pt-BR"/>
        </w:rPr>
      </w:pPr>
      <w:r w:rsidRPr="00C36022">
        <w:rPr>
          <w:sz w:val="28"/>
          <w:szCs w:val="28"/>
          <w:lang w:val="pt-BR"/>
        </w:rPr>
        <w:lastRenderedPageBreak/>
        <w:t>- Giấy giới thiệu của công ty cho thuê tài chính, ghi rõ số lượng, chủng loại xe ô tô đăng ký để cho thuê tài chính.</w:t>
      </w:r>
    </w:p>
    <w:p w:rsidR="00C169BB" w:rsidRPr="00C36022" w:rsidRDefault="00C169BB" w:rsidP="002D2171">
      <w:pPr>
        <w:spacing w:before="120"/>
        <w:ind w:right="14" w:firstLine="720"/>
        <w:jc w:val="both"/>
        <w:rPr>
          <w:sz w:val="28"/>
          <w:szCs w:val="28"/>
          <w:lang w:val="pt-BR"/>
        </w:rPr>
      </w:pPr>
      <w:r w:rsidRPr="00C36022">
        <w:rPr>
          <w:sz w:val="28"/>
          <w:szCs w:val="28"/>
          <w:lang w:val="pt-BR"/>
        </w:rPr>
        <w:t>- Hợp đồng cho thuê tài chính ký kết giữa công ty thuê là công ty kinh doanh vận tải hành khách và công ty cho thuê tài chính, trong đó phải ghi rõ: Số lượng xe ô tô con cho thuê, thời hạn thuê (nếu là bản sao thì phải có công chứng hoặc chứng thực).</w:t>
      </w:r>
    </w:p>
    <w:p w:rsidR="00A557E4" w:rsidRPr="00C36022" w:rsidRDefault="00A557E4" w:rsidP="002D2171">
      <w:pPr>
        <w:spacing w:before="120"/>
        <w:ind w:right="14" w:firstLine="720"/>
        <w:jc w:val="both"/>
        <w:rPr>
          <w:sz w:val="28"/>
          <w:szCs w:val="28"/>
          <w:lang w:val="pt-BR"/>
        </w:rPr>
      </w:pPr>
      <w:r w:rsidRPr="00C36022">
        <w:rPr>
          <w:sz w:val="28"/>
          <w:szCs w:val="28"/>
          <w:lang w:val="pt-BR"/>
        </w:rPr>
        <w:t>Các trường hợp trên (a, b) nộp lệ phí cấp đăng ký và biển số theo mức thu quy định tại điểm 1 mục I Biểu mức thu quy định tại khoản 1 Điều này.</w:t>
      </w:r>
    </w:p>
    <w:p w:rsidR="00A557E4" w:rsidRPr="00C36022" w:rsidRDefault="00A557E4" w:rsidP="002D2171">
      <w:pPr>
        <w:spacing w:before="120"/>
        <w:ind w:right="14" w:firstLine="720"/>
        <w:jc w:val="both"/>
        <w:rPr>
          <w:sz w:val="28"/>
          <w:szCs w:val="28"/>
          <w:lang w:val="pt-BR"/>
        </w:rPr>
      </w:pPr>
      <w:r w:rsidRPr="00C36022">
        <w:rPr>
          <w:sz w:val="28"/>
          <w:szCs w:val="28"/>
          <w:lang w:val="pt-BR"/>
        </w:rPr>
        <w:t>4.2. Trường hợp cấp đổi giấy đăng ký, biển số xe ô tô con không hoạt động kinh doanh vận tải hành khách và xe máy chuyển từ khu vực phải nộp lệ phí quy định mức thu thấp về khu vực phải nộp lệ phí quy định mức thu cao (không phân biệt có đổi hay không đổi chủ tài sản), tổ chức, cá nhân phải nộp lệ phí theo mức thu cấp mới quy định tại điểm 2 (đối với ô tô), điểm 4 (đối với xe máy) mục I Biểu mức thu quy định tại khoản 1 Điều này, trừ trường hợp quy định tại điểm 4.3 Khoản này.</w:t>
      </w:r>
    </w:p>
    <w:p w:rsidR="00A557E4" w:rsidRPr="00C36022" w:rsidRDefault="00A557E4" w:rsidP="002D2171">
      <w:pPr>
        <w:spacing w:before="120"/>
        <w:ind w:right="14" w:firstLine="720"/>
        <w:jc w:val="both"/>
        <w:rPr>
          <w:sz w:val="28"/>
          <w:szCs w:val="28"/>
          <w:lang w:val="pt-BR"/>
        </w:rPr>
      </w:pPr>
      <w:r w:rsidRPr="00C36022">
        <w:rPr>
          <w:sz w:val="28"/>
          <w:szCs w:val="28"/>
          <w:lang w:val="pt-BR"/>
        </w:rPr>
        <w:t>Ví dụ 1: Ông A có hộ khẩu tại thành phố Hà Nội, đã được Công an thành phố Hà Nội cấp giấy đăng ký và biển số xe, sau đó ông A bán xe đó cho ông B cũng ở tại thành phố Hà Nội thì khi đăng ký ông B chỉ phải nộp lệ phí cấp lại hoặc đổi giấy đăng ký và biển số theo mức thu quy định tại mục II Biểu mức thu quy định tại khoản 1 Điều này.</w:t>
      </w:r>
    </w:p>
    <w:p w:rsidR="00A557E4" w:rsidRPr="00C36022" w:rsidRDefault="00A557E4" w:rsidP="002D2171">
      <w:pPr>
        <w:spacing w:before="120"/>
        <w:ind w:right="14" w:firstLine="720"/>
        <w:jc w:val="both"/>
        <w:rPr>
          <w:sz w:val="28"/>
          <w:szCs w:val="28"/>
          <w:lang w:val="pt-BR"/>
        </w:rPr>
      </w:pPr>
      <w:r w:rsidRPr="00C36022">
        <w:rPr>
          <w:sz w:val="28"/>
          <w:szCs w:val="28"/>
          <w:lang w:val="pt-BR"/>
        </w:rPr>
        <w:t>Ví dụ 2: Ông H ở huyện Lục Ngạn, tỉnh Bắc Giang, được Công an tỉnh Bắc Giang cấp giấy đăng ký và biển số xe (ô tô hoặc xe máy), sau đó ông H bán cho ông B tại Hà Nội thì khi đăng ký ông B phải nộp lệ phí theo mức thu cấp mới tại Hà Nội quy định tại điểm 2 (đối với xe ô tô con), điểm 4 (đối với xe máy) mục I Biểu mức thu quy định tại khoản 1 Điều này.</w:t>
      </w:r>
    </w:p>
    <w:p w:rsidR="00A557E4" w:rsidRPr="00C36022" w:rsidRDefault="00A557E4" w:rsidP="002D2171">
      <w:pPr>
        <w:spacing w:before="120"/>
        <w:ind w:right="14" w:firstLine="720"/>
        <w:jc w:val="both"/>
        <w:rPr>
          <w:sz w:val="28"/>
          <w:szCs w:val="28"/>
          <w:lang w:val="pt-BR"/>
        </w:rPr>
      </w:pPr>
      <w:r w:rsidRPr="00C36022">
        <w:rPr>
          <w:sz w:val="28"/>
          <w:szCs w:val="28"/>
          <w:lang w:val="pt-BR"/>
        </w:rPr>
        <w:t xml:space="preserve">4.3. Đối với ô tô, xe máy của cá nhân đã được cấp giấy đăng ký và biển số tại khu vực phải nộp lệ phí quy định mức thu thấp, chuyển về khu vực phải nộp lệ phí quy định mức thu cao vì lý do di chuyển công tác hoặc di chuyển hộ khẩu, mà khi đăng ký không thay đổi chủ tài sản và có đầy đủ thủ tục theo quy định của cơ quan công an thì áp dụng mức thu cấp đổi giấy đăng ký, biển số quy định tại mục II Biểu mức thu quy định tại khoản 1 Điều này. </w:t>
      </w:r>
    </w:p>
    <w:p w:rsidR="00A557E4" w:rsidRPr="00C36022" w:rsidRDefault="00A557E4" w:rsidP="002D2171">
      <w:pPr>
        <w:spacing w:before="120"/>
        <w:ind w:right="14" w:firstLine="720"/>
        <w:jc w:val="both"/>
        <w:rPr>
          <w:sz w:val="28"/>
          <w:szCs w:val="28"/>
          <w:lang w:val="pt-BR"/>
        </w:rPr>
      </w:pPr>
      <w:r w:rsidRPr="00C36022">
        <w:rPr>
          <w:sz w:val="28"/>
          <w:szCs w:val="28"/>
          <w:lang w:val="pt-BR"/>
        </w:rPr>
        <w:t>Ví dụ 3: Ông C đăng ký thường trú tại tỉnh Bắc Giang, được Công an tỉnh Bắc Giang cấp giấy đăng ký và biển số xe (ô tô hoặc xe máy), sau đó ông C chuyển hộ khẩu về Hà Nội thì khi đăng ký ông C phải nộp lệ phí theo mức thu cấp đổi giấy đăng ký và biển số tại Hà Nội quy định tại điểm 1a (đối với xe ô tô), điểm 1c (đối với xe máy) mục II Biểu mức thu quy định tại khoản 1 Điều này.</w:t>
      </w:r>
    </w:p>
    <w:p w:rsidR="00A557E4" w:rsidRPr="00A85108" w:rsidRDefault="00A557E4" w:rsidP="002D2171">
      <w:pPr>
        <w:pStyle w:val="BodyText"/>
        <w:spacing w:before="120"/>
        <w:ind w:right="14" w:firstLine="720"/>
        <w:rPr>
          <w:rFonts w:ascii="Times New Roman" w:hAnsi="Times New Roman"/>
          <w:sz w:val="28"/>
          <w:szCs w:val="28"/>
          <w:lang w:val="pt-BR"/>
        </w:rPr>
      </w:pPr>
      <w:r w:rsidRPr="00C36022">
        <w:rPr>
          <w:rFonts w:ascii="Times New Roman" w:hAnsi="Times New Roman"/>
          <w:sz w:val="28"/>
          <w:szCs w:val="28"/>
          <w:lang w:val="pt-BR" w:eastAsia="en-US"/>
        </w:rPr>
        <w:t>4.4. Trị giá xe máy làm căn cứ áp dụng mức thu lệ phí cấp giấy đăng ký và</w:t>
      </w:r>
      <w:r w:rsidRPr="00C36022">
        <w:rPr>
          <w:rFonts w:ascii="Times New Roman" w:hAnsi="Times New Roman"/>
          <w:sz w:val="28"/>
          <w:szCs w:val="28"/>
          <w:lang w:val="pt-BR"/>
        </w:rPr>
        <w:t xml:space="preserve"> biển số là giá tính lệ phí trước bạ tại thời điểm đăng ký</w:t>
      </w:r>
      <w:r w:rsidRPr="00A85108">
        <w:rPr>
          <w:rFonts w:ascii="Times New Roman" w:hAnsi="Times New Roman"/>
          <w:sz w:val="28"/>
          <w:szCs w:val="28"/>
          <w:lang w:val="pt-BR"/>
        </w:rPr>
        <w:t>.</w:t>
      </w:r>
    </w:p>
    <w:p w:rsidR="00286B38" w:rsidRPr="00A85108" w:rsidRDefault="00286B38" w:rsidP="002D2171">
      <w:pPr>
        <w:pStyle w:val="BodyText"/>
        <w:spacing w:before="120"/>
        <w:ind w:right="14" w:firstLine="720"/>
        <w:rPr>
          <w:rFonts w:ascii="Times New Roman" w:hAnsi="Times New Roman"/>
          <w:b/>
          <w:sz w:val="28"/>
          <w:szCs w:val="28"/>
          <w:lang w:val="pt-BR"/>
        </w:rPr>
      </w:pPr>
      <w:r w:rsidRPr="00A85108">
        <w:rPr>
          <w:rFonts w:ascii="Times New Roman" w:hAnsi="Times New Roman"/>
          <w:b/>
          <w:sz w:val="28"/>
          <w:szCs w:val="28"/>
          <w:lang w:val="pt-BR"/>
        </w:rPr>
        <w:lastRenderedPageBreak/>
        <w:t>Điều 6. Miễn lệ phí</w:t>
      </w:r>
    </w:p>
    <w:p w:rsidR="00286B38" w:rsidRPr="00C36022" w:rsidRDefault="00286B38" w:rsidP="002D2171">
      <w:pPr>
        <w:spacing w:before="120"/>
        <w:ind w:right="14" w:firstLine="720"/>
        <w:jc w:val="both"/>
        <w:rPr>
          <w:sz w:val="28"/>
          <w:szCs w:val="28"/>
          <w:lang w:val="pt-BR"/>
        </w:rPr>
      </w:pPr>
      <w:r w:rsidRPr="00C36022">
        <w:rPr>
          <w:sz w:val="28"/>
          <w:szCs w:val="28"/>
          <w:lang w:val="pt-BR"/>
        </w:rPr>
        <w:t xml:space="preserve">Các </w:t>
      </w:r>
      <w:r w:rsidR="00FF13A0" w:rsidRPr="00C36022">
        <w:rPr>
          <w:sz w:val="28"/>
          <w:szCs w:val="28"/>
          <w:lang w:val="pt-BR"/>
        </w:rPr>
        <w:t>trường hợp sau đây được miễn</w:t>
      </w:r>
      <w:r w:rsidRPr="00C36022">
        <w:rPr>
          <w:sz w:val="28"/>
          <w:szCs w:val="28"/>
          <w:lang w:val="pt-BR"/>
        </w:rPr>
        <w:t xml:space="preserve"> lệ phí</w:t>
      </w:r>
      <w:r w:rsidR="00A557E4" w:rsidRPr="00C36022">
        <w:rPr>
          <w:sz w:val="28"/>
          <w:szCs w:val="28"/>
          <w:lang w:val="pt-BR"/>
        </w:rPr>
        <w:t xml:space="preserve"> theo nguyên tắc có đi có lại:</w:t>
      </w:r>
    </w:p>
    <w:p w:rsidR="00286B38" w:rsidRPr="00C36022" w:rsidRDefault="00286B38" w:rsidP="002D2171">
      <w:pPr>
        <w:spacing w:before="120"/>
        <w:ind w:right="14" w:firstLine="720"/>
        <w:jc w:val="both"/>
        <w:rPr>
          <w:sz w:val="28"/>
          <w:szCs w:val="28"/>
          <w:lang w:val="pt-BR"/>
        </w:rPr>
      </w:pPr>
      <w:r w:rsidRPr="00C36022">
        <w:rPr>
          <w:sz w:val="28"/>
          <w:szCs w:val="28"/>
          <w:lang w:val="pt-BR"/>
        </w:rPr>
        <w:t>1. Cơ quan đại diện ngoại giao, cơ quan lãnh sự, cơ quan đại diện của tổ chức quốc tế thuộc hệ thống liên hợp quốc.</w:t>
      </w:r>
    </w:p>
    <w:p w:rsidR="00286B38" w:rsidRPr="00C36022" w:rsidRDefault="00286B38" w:rsidP="002D2171">
      <w:pPr>
        <w:spacing w:before="120"/>
        <w:ind w:right="14" w:firstLine="720"/>
        <w:jc w:val="both"/>
        <w:rPr>
          <w:sz w:val="28"/>
          <w:szCs w:val="28"/>
          <w:lang w:val="pt-BR"/>
        </w:rPr>
      </w:pPr>
      <w:r w:rsidRPr="00C36022">
        <w:rPr>
          <w:sz w:val="28"/>
          <w:szCs w:val="28"/>
          <w:lang w:val="pt-BR"/>
        </w:rPr>
        <w:t>2. Viên chức ngoại giao, viên chức lãnh sự, nhân viên hành chính kỹ thuật của cơ quan đại diện ngoại giao và cơ quan lãnh sự nước ngoài, thành viên các tổ chức quốc tế thuộc hệ thống Liên hợp quốc và thành viên của gia đình họ không phải là công dân Việt Nam hoặc không thường trú tại Việt Nam được Bộ Ngoại giao Việt Nam hoặc cơ quan ngoại vụ địa phương được Bộ Ngoại giao uỷ quyền cấ</w:t>
      </w:r>
      <w:r w:rsidR="00A557E4" w:rsidRPr="00C36022">
        <w:rPr>
          <w:sz w:val="28"/>
          <w:szCs w:val="28"/>
          <w:lang w:val="pt-BR"/>
        </w:rPr>
        <w:t>p chứng minh thư ngoại giao hoặc chứng minh thư công vụ hoặc chứng thư lãnh sự.</w:t>
      </w:r>
      <w:r w:rsidRPr="00C36022">
        <w:rPr>
          <w:sz w:val="28"/>
          <w:szCs w:val="28"/>
          <w:lang w:val="pt-BR"/>
        </w:rPr>
        <w:t xml:space="preserve"> </w:t>
      </w:r>
    </w:p>
    <w:p w:rsidR="00286B38" w:rsidRPr="00C36022" w:rsidRDefault="00286B38" w:rsidP="002D2171">
      <w:pPr>
        <w:spacing w:before="120"/>
        <w:ind w:right="14" w:firstLine="720"/>
        <w:jc w:val="both"/>
        <w:rPr>
          <w:sz w:val="28"/>
          <w:szCs w:val="28"/>
          <w:lang w:val="pt-BR"/>
        </w:rPr>
      </w:pPr>
      <w:r w:rsidRPr="00C36022">
        <w:rPr>
          <w:sz w:val="28"/>
          <w:szCs w:val="28"/>
          <w:lang w:val="pt-BR"/>
        </w:rPr>
        <w:t xml:space="preserve">Trường hợp này khi đăng ký phương tiện giao thông, người đăng ký phải xuất trình với cơ quan đăng ký chứng minh thư ngoại giao (màu đỏ) hoặc chứng minh thư công vụ (màu vàng) theo quy định của Bộ Ngoại giao. </w:t>
      </w:r>
    </w:p>
    <w:p w:rsidR="00286B38" w:rsidRPr="00C36022" w:rsidRDefault="00286B38" w:rsidP="002D2171">
      <w:pPr>
        <w:spacing w:before="120"/>
        <w:ind w:right="14" w:firstLine="720"/>
        <w:jc w:val="both"/>
        <w:rPr>
          <w:sz w:val="28"/>
          <w:szCs w:val="28"/>
          <w:lang w:val="pt-BR"/>
        </w:rPr>
      </w:pPr>
      <w:r w:rsidRPr="00C36022">
        <w:rPr>
          <w:sz w:val="28"/>
          <w:szCs w:val="28"/>
          <w:lang w:val="pt-BR"/>
        </w:rPr>
        <w:t xml:space="preserve">3. Tổ chức, cá nhân nước ngoài khác (cơ quan đại diện của tổ chức quốc tế liên chính phủ ngoài hệ thống liên hợp quốc, cơ quan đại diện của tổ chức phi chính phủ, các đoàn của tổ chức quốc tế, thành viên của cơ quan và tổ chức khác) không thuộc đối tượng nêu tại khoản 1 và khoản 2 Điều này, nhưng được miễn nộp hoặc không phải nộp lệ phí cấp giấy đăng ký và biển số theo điều ước quốc tế mà Việt Nam </w:t>
      </w:r>
      <w:r w:rsidR="00A557E4" w:rsidRPr="00C36022">
        <w:rPr>
          <w:sz w:val="28"/>
          <w:szCs w:val="28"/>
          <w:lang w:val="pt-BR"/>
        </w:rPr>
        <w:t>là thành viên hoặc thỏa thuận của Chính phủ Việt Nam với phí nước ngoài</w:t>
      </w:r>
      <w:r w:rsidRPr="00C36022">
        <w:rPr>
          <w:sz w:val="28"/>
          <w:szCs w:val="28"/>
          <w:lang w:val="pt-BR"/>
        </w:rPr>
        <w:t>. Trường hợp này tổ chức, cá nhân phải cung cấp cho cơ quan đăng ký:</w:t>
      </w:r>
    </w:p>
    <w:p w:rsidR="00286B38" w:rsidRPr="00C36022" w:rsidRDefault="00286B38" w:rsidP="002D2171">
      <w:pPr>
        <w:spacing w:before="120"/>
        <w:ind w:right="14" w:firstLine="720"/>
        <w:jc w:val="both"/>
        <w:rPr>
          <w:sz w:val="28"/>
          <w:szCs w:val="28"/>
          <w:lang w:val="pt-BR"/>
        </w:rPr>
      </w:pPr>
      <w:r w:rsidRPr="00C36022">
        <w:rPr>
          <w:sz w:val="28"/>
          <w:szCs w:val="28"/>
          <w:lang w:val="pt-BR"/>
        </w:rPr>
        <w:t xml:space="preserve"> - Đơn đề nghị miễn nộp lệ phí cấp giấy đăng ký và biển số, có ký tên, ghi rõ họ tên và đóng dấu (nếu là tổ chức). </w:t>
      </w:r>
    </w:p>
    <w:p w:rsidR="00286B38" w:rsidRPr="00C36022" w:rsidRDefault="00286B38" w:rsidP="002D2171">
      <w:pPr>
        <w:spacing w:before="120"/>
        <w:ind w:right="14" w:firstLine="720"/>
        <w:jc w:val="both"/>
        <w:rPr>
          <w:sz w:val="28"/>
          <w:szCs w:val="28"/>
          <w:lang w:val="pt-BR"/>
        </w:rPr>
      </w:pPr>
      <w:r w:rsidRPr="00C36022">
        <w:rPr>
          <w:sz w:val="28"/>
          <w:szCs w:val="28"/>
          <w:lang w:val="pt-BR"/>
        </w:rPr>
        <w:t xml:space="preserve"> - Bản sao hiệp định hoặc thoả thuận giữa Chính phủ Việt Nam với Chính phủ nước ngoài bằng tiếng Việt Nam (có xác nhận của Công chứng nhà nước hoặc ký tên, ghi rõ họ tên và đóng dấu xác nhận của chủ chương trình, dự án).</w:t>
      </w:r>
    </w:p>
    <w:p w:rsidR="00FF13A0" w:rsidRPr="00A85108" w:rsidRDefault="00FF13A0" w:rsidP="002D2171">
      <w:pPr>
        <w:widowControl w:val="0"/>
        <w:spacing w:before="120"/>
        <w:ind w:right="14" w:firstLine="720"/>
        <w:jc w:val="both"/>
        <w:rPr>
          <w:b/>
          <w:sz w:val="28"/>
          <w:szCs w:val="28"/>
          <w:lang w:val="pt-BR"/>
        </w:rPr>
      </w:pPr>
      <w:r w:rsidRPr="00A85108">
        <w:rPr>
          <w:b/>
          <w:sz w:val="28"/>
          <w:szCs w:val="28"/>
          <w:lang w:val="pt-BR"/>
        </w:rPr>
        <w:t xml:space="preserve">Điều </w:t>
      </w:r>
      <w:r w:rsidR="00432329" w:rsidRPr="00A85108">
        <w:rPr>
          <w:b/>
          <w:sz w:val="28"/>
          <w:szCs w:val="28"/>
          <w:lang w:val="pt-BR"/>
        </w:rPr>
        <w:t>7</w:t>
      </w:r>
      <w:r w:rsidRPr="00A85108">
        <w:rPr>
          <w:b/>
          <w:sz w:val="28"/>
          <w:szCs w:val="28"/>
          <w:lang w:val="pt-BR"/>
        </w:rPr>
        <w:t xml:space="preserve">. Kê khai, nộp lệ phí </w:t>
      </w:r>
    </w:p>
    <w:p w:rsidR="00FF13A0" w:rsidRPr="00C36022" w:rsidRDefault="00DF0994" w:rsidP="002D2171">
      <w:pPr>
        <w:spacing w:before="120"/>
        <w:ind w:right="14" w:firstLine="720"/>
        <w:jc w:val="both"/>
        <w:rPr>
          <w:sz w:val="28"/>
          <w:szCs w:val="28"/>
          <w:lang w:val="nl-NL"/>
        </w:rPr>
      </w:pPr>
      <w:r w:rsidRPr="00C36022">
        <w:rPr>
          <w:sz w:val="28"/>
          <w:szCs w:val="28"/>
          <w:lang w:val="nl-NL"/>
        </w:rPr>
        <w:t>T</w:t>
      </w:r>
      <w:r w:rsidR="00FF13A0" w:rsidRPr="00C36022">
        <w:rPr>
          <w:sz w:val="28"/>
          <w:szCs w:val="28"/>
          <w:lang w:val="nl-NL"/>
        </w:rPr>
        <w:t>ổ chức thu lệ phí thực hiện kê khai, nộp số tiền lệ phí thu được theo tháng, quyết toán nă</w:t>
      </w:r>
      <w:r w:rsidR="00740883" w:rsidRPr="00C36022">
        <w:rPr>
          <w:sz w:val="28"/>
          <w:szCs w:val="28"/>
          <w:lang w:val="nl-NL"/>
        </w:rPr>
        <w:t>m</w:t>
      </w:r>
      <w:r w:rsidR="00FF13A0" w:rsidRPr="00C36022">
        <w:rPr>
          <w:sz w:val="28"/>
          <w:szCs w:val="28"/>
          <w:lang w:val="nl-NL"/>
        </w:rPr>
        <w:t xml:space="preserve"> theo hướng dẫn tại khoản 3 Điều 19,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w:t>
      </w:r>
    </w:p>
    <w:p w:rsidR="00486B9D" w:rsidRPr="00C36022" w:rsidRDefault="00CD7E0C" w:rsidP="002D2171">
      <w:pPr>
        <w:spacing w:before="120"/>
        <w:ind w:right="14" w:firstLine="720"/>
        <w:jc w:val="both"/>
        <w:rPr>
          <w:b/>
          <w:sz w:val="28"/>
          <w:szCs w:val="28"/>
          <w:lang w:val="nl-NL"/>
        </w:rPr>
      </w:pPr>
      <w:r w:rsidRPr="00C36022">
        <w:rPr>
          <w:b/>
          <w:sz w:val="28"/>
          <w:szCs w:val="28"/>
          <w:lang w:val="nl-NL"/>
        </w:rPr>
        <w:t xml:space="preserve">Điều </w:t>
      </w:r>
      <w:r w:rsidR="00432329" w:rsidRPr="00C36022">
        <w:rPr>
          <w:b/>
          <w:sz w:val="28"/>
          <w:szCs w:val="28"/>
          <w:lang w:val="nl-NL"/>
        </w:rPr>
        <w:t>8</w:t>
      </w:r>
      <w:r w:rsidR="000423C6" w:rsidRPr="00C36022">
        <w:rPr>
          <w:b/>
          <w:sz w:val="28"/>
          <w:szCs w:val="28"/>
          <w:lang w:val="nl-NL"/>
        </w:rPr>
        <w:t>.</w:t>
      </w:r>
      <w:r w:rsidRPr="00C36022">
        <w:rPr>
          <w:b/>
          <w:sz w:val="28"/>
          <w:szCs w:val="28"/>
          <w:lang w:val="nl-NL"/>
        </w:rPr>
        <w:t xml:space="preserve"> Quản lý</w:t>
      </w:r>
      <w:r w:rsidR="006537BB" w:rsidRPr="00C36022">
        <w:rPr>
          <w:b/>
          <w:sz w:val="28"/>
          <w:szCs w:val="28"/>
          <w:lang w:val="nl-NL"/>
        </w:rPr>
        <w:t xml:space="preserve"> </w:t>
      </w:r>
      <w:r w:rsidRPr="00C36022">
        <w:rPr>
          <w:b/>
          <w:sz w:val="28"/>
          <w:szCs w:val="28"/>
          <w:lang w:val="nl-NL"/>
        </w:rPr>
        <w:t>lệ phí</w:t>
      </w:r>
    </w:p>
    <w:p w:rsidR="00167D8D" w:rsidRPr="00C36022" w:rsidRDefault="00167D8D" w:rsidP="002D2171">
      <w:pPr>
        <w:widowControl w:val="0"/>
        <w:spacing w:before="120"/>
        <w:ind w:right="14" w:firstLine="720"/>
        <w:jc w:val="both"/>
        <w:rPr>
          <w:sz w:val="28"/>
          <w:szCs w:val="28"/>
          <w:lang w:val="nb-NO"/>
        </w:rPr>
      </w:pPr>
      <w:r w:rsidRPr="00C36022">
        <w:rPr>
          <w:sz w:val="28"/>
          <w:szCs w:val="28"/>
          <w:lang w:val="nb-NO"/>
        </w:rPr>
        <w:t xml:space="preserve">Tổ chức thu lệ phí nộp </w:t>
      </w:r>
      <w:r w:rsidRPr="00C36022">
        <w:rPr>
          <w:bCs/>
          <w:sz w:val="28"/>
          <w:szCs w:val="28"/>
          <w:lang w:val="nl-NL"/>
        </w:rPr>
        <w:t xml:space="preserve">100% số tiền lệ phí thu được vào ngân sách nhà nước </w:t>
      </w:r>
      <w:r w:rsidRPr="00C36022">
        <w:rPr>
          <w:sz w:val="28"/>
          <w:szCs w:val="28"/>
          <w:lang w:val="nl-NL"/>
        </w:rPr>
        <w:t>theo chương, tiểu mục của Mục lục ngân sách nhà nước hiện hành</w:t>
      </w:r>
      <w:r w:rsidRPr="00C36022">
        <w:rPr>
          <w:sz w:val="28"/>
          <w:szCs w:val="28"/>
          <w:lang w:val="nb-NO"/>
        </w:rPr>
        <w:t xml:space="preserve">. Nguồn chi phí trang trải cho việc </w:t>
      </w:r>
      <w:r w:rsidRPr="00C36022">
        <w:rPr>
          <w:sz w:val="28"/>
          <w:szCs w:val="28"/>
          <w:lang w:val="nl-NL"/>
        </w:rPr>
        <w:t xml:space="preserve">thu </w:t>
      </w:r>
      <w:r w:rsidR="000450E8" w:rsidRPr="00C36022">
        <w:rPr>
          <w:sz w:val="28"/>
          <w:szCs w:val="28"/>
          <w:lang w:val="nl-NL"/>
        </w:rPr>
        <w:t xml:space="preserve">lệ phí đăng ký, cấp biển phương tiện </w:t>
      </w:r>
      <w:r w:rsidR="000450E8" w:rsidRPr="00C36022">
        <w:rPr>
          <w:sz w:val="28"/>
          <w:szCs w:val="28"/>
          <w:lang w:val="nl-NL"/>
        </w:rPr>
        <w:lastRenderedPageBreak/>
        <w:t>giao thông</w:t>
      </w:r>
      <w:r w:rsidRPr="00C36022">
        <w:rPr>
          <w:sz w:val="28"/>
          <w:szCs w:val="28"/>
          <w:lang w:val="nl-NL"/>
        </w:rPr>
        <w:t xml:space="preserve"> do ngân sách nhà nước bố trí trong dự toán của tổ chức thu theo chế độ, định mức chi ngân sách nhà nước theo</w:t>
      </w:r>
      <w:r w:rsidRPr="00C36022">
        <w:rPr>
          <w:sz w:val="28"/>
          <w:szCs w:val="28"/>
          <w:lang w:val="nb-NO"/>
        </w:rPr>
        <w:t xml:space="preserve"> quy định của pháp luật. </w:t>
      </w:r>
    </w:p>
    <w:p w:rsidR="00486B9D" w:rsidRPr="00C36022" w:rsidRDefault="001E0ACF" w:rsidP="002D2171">
      <w:pPr>
        <w:spacing w:before="120"/>
        <w:ind w:right="14" w:firstLine="720"/>
        <w:jc w:val="both"/>
        <w:rPr>
          <w:b/>
          <w:sz w:val="28"/>
          <w:szCs w:val="28"/>
          <w:lang w:val="nl-NL"/>
        </w:rPr>
      </w:pPr>
      <w:r w:rsidRPr="00C36022">
        <w:rPr>
          <w:b/>
          <w:sz w:val="28"/>
          <w:szCs w:val="28"/>
          <w:lang w:val="nl-NL"/>
        </w:rPr>
        <w:t>Đ</w:t>
      </w:r>
      <w:r w:rsidR="00486B9D" w:rsidRPr="00C36022">
        <w:rPr>
          <w:b/>
          <w:sz w:val="28"/>
          <w:szCs w:val="28"/>
          <w:lang w:val="nl-NL"/>
        </w:rPr>
        <w:t xml:space="preserve">iều </w:t>
      </w:r>
      <w:r w:rsidR="00432329" w:rsidRPr="00C36022">
        <w:rPr>
          <w:b/>
          <w:sz w:val="28"/>
          <w:szCs w:val="28"/>
          <w:lang w:val="nl-NL"/>
        </w:rPr>
        <w:t>9</w:t>
      </w:r>
      <w:r w:rsidR="00486B9D" w:rsidRPr="00C36022">
        <w:rPr>
          <w:b/>
          <w:sz w:val="28"/>
          <w:szCs w:val="28"/>
          <w:lang w:val="nl-NL"/>
        </w:rPr>
        <w:t>. Tổ chức thực hiện</w:t>
      </w:r>
    </w:p>
    <w:p w:rsidR="00882C70" w:rsidRPr="00C36022" w:rsidRDefault="00486B9D" w:rsidP="002D2171">
      <w:pPr>
        <w:spacing w:before="120"/>
        <w:ind w:right="14" w:firstLine="720"/>
        <w:jc w:val="both"/>
        <w:rPr>
          <w:sz w:val="28"/>
          <w:szCs w:val="28"/>
          <w:lang w:val="nl-NL"/>
        </w:rPr>
      </w:pPr>
      <w:r w:rsidRPr="00C36022">
        <w:rPr>
          <w:sz w:val="28"/>
          <w:szCs w:val="28"/>
          <w:lang w:val="nl-NL"/>
        </w:rPr>
        <w:t>1. Thông tư này có hiệu lực thi hành kể từ ngày 01</w:t>
      </w:r>
      <w:r w:rsidR="00E00157" w:rsidRPr="00C36022">
        <w:rPr>
          <w:sz w:val="28"/>
          <w:szCs w:val="28"/>
          <w:lang w:val="nl-NL"/>
        </w:rPr>
        <w:t xml:space="preserve"> tháng </w:t>
      </w:r>
      <w:r w:rsidRPr="00C36022">
        <w:rPr>
          <w:sz w:val="28"/>
          <w:szCs w:val="28"/>
          <w:lang w:val="nl-NL"/>
        </w:rPr>
        <w:t>01</w:t>
      </w:r>
      <w:r w:rsidR="00E00157" w:rsidRPr="00C36022">
        <w:rPr>
          <w:sz w:val="28"/>
          <w:szCs w:val="28"/>
          <w:lang w:val="nl-NL"/>
        </w:rPr>
        <w:t xml:space="preserve"> năm </w:t>
      </w:r>
      <w:r w:rsidRPr="00C36022">
        <w:rPr>
          <w:sz w:val="28"/>
          <w:szCs w:val="28"/>
          <w:lang w:val="nl-NL"/>
        </w:rPr>
        <w:t>2017</w:t>
      </w:r>
      <w:r w:rsidR="0051174A" w:rsidRPr="00C36022">
        <w:rPr>
          <w:sz w:val="28"/>
          <w:szCs w:val="28"/>
          <w:lang w:val="nl-NL"/>
        </w:rPr>
        <w:t xml:space="preserve"> và t</w:t>
      </w:r>
      <w:r w:rsidR="000B3B9A" w:rsidRPr="00C36022">
        <w:rPr>
          <w:sz w:val="28"/>
          <w:szCs w:val="28"/>
          <w:lang w:val="nl-NL"/>
        </w:rPr>
        <w:t>hay thế</w:t>
      </w:r>
      <w:r w:rsidR="00882C70" w:rsidRPr="00C36022">
        <w:rPr>
          <w:sz w:val="28"/>
          <w:szCs w:val="28"/>
          <w:lang w:val="nl-NL"/>
        </w:rPr>
        <w:t xml:space="preserve"> </w:t>
      </w:r>
      <w:r w:rsidR="009B520B" w:rsidRPr="00A85108">
        <w:rPr>
          <w:sz w:val="28"/>
          <w:szCs w:val="28"/>
          <w:lang w:val="nb-NO"/>
        </w:rPr>
        <w:t>Thôn</w:t>
      </w:r>
      <w:r w:rsidR="00E4110F" w:rsidRPr="00A85108">
        <w:rPr>
          <w:sz w:val="28"/>
          <w:szCs w:val="28"/>
          <w:lang w:val="nb-NO"/>
        </w:rPr>
        <w:t>g tư số 1</w:t>
      </w:r>
      <w:r w:rsidR="006537BB" w:rsidRPr="00A85108">
        <w:rPr>
          <w:sz w:val="28"/>
          <w:szCs w:val="28"/>
          <w:lang w:val="nb-NO"/>
        </w:rPr>
        <w:t>27</w:t>
      </w:r>
      <w:r w:rsidR="00E4110F" w:rsidRPr="00A85108">
        <w:rPr>
          <w:sz w:val="28"/>
          <w:szCs w:val="28"/>
          <w:lang w:val="nb-NO"/>
        </w:rPr>
        <w:t>/201</w:t>
      </w:r>
      <w:r w:rsidR="006537BB" w:rsidRPr="00A85108">
        <w:rPr>
          <w:sz w:val="28"/>
          <w:szCs w:val="28"/>
          <w:lang w:val="nb-NO"/>
        </w:rPr>
        <w:t>3</w:t>
      </w:r>
      <w:r w:rsidR="00E4110F" w:rsidRPr="00A85108">
        <w:rPr>
          <w:sz w:val="28"/>
          <w:szCs w:val="28"/>
          <w:lang w:val="nb-NO"/>
        </w:rPr>
        <w:t>/TT-BTC ngày 0</w:t>
      </w:r>
      <w:r w:rsidR="006537BB" w:rsidRPr="00A85108">
        <w:rPr>
          <w:sz w:val="28"/>
          <w:szCs w:val="28"/>
          <w:lang w:val="nb-NO"/>
        </w:rPr>
        <w:t>6</w:t>
      </w:r>
      <w:r w:rsidR="00E4110F" w:rsidRPr="00A85108">
        <w:rPr>
          <w:sz w:val="28"/>
          <w:szCs w:val="28"/>
          <w:lang w:val="nb-NO"/>
        </w:rPr>
        <w:t xml:space="preserve"> tháng </w:t>
      </w:r>
      <w:r w:rsidR="006537BB" w:rsidRPr="00A85108">
        <w:rPr>
          <w:sz w:val="28"/>
          <w:szCs w:val="28"/>
          <w:lang w:val="nb-NO"/>
        </w:rPr>
        <w:t>9</w:t>
      </w:r>
      <w:r w:rsidR="00E4110F" w:rsidRPr="00A85108">
        <w:rPr>
          <w:sz w:val="28"/>
          <w:szCs w:val="28"/>
          <w:lang w:val="nb-NO"/>
        </w:rPr>
        <w:t xml:space="preserve"> năm </w:t>
      </w:r>
      <w:r w:rsidR="009B520B" w:rsidRPr="00A85108">
        <w:rPr>
          <w:sz w:val="28"/>
          <w:szCs w:val="28"/>
          <w:lang w:val="nb-NO"/>
        </w:rPr>
        <w:t>201</w:t>
      </w:r>
      <w:r w:rsidR="006537BB" w:rsidRPr="00A85108">
        <w:rPr>
          <w:sz w:val="28"/>
          <w:szCs w:val="28"/>
          <w:lang w:val="nb-NO"/>
        </w:rPr>
        <w:t>3</w:t>
      </w:r>
      <w:r w:rsidR="004643A8" w:rsidRPr="00A85108">
        <w:rPr>
          <w:sz w:val="28"/>
          <w:szCs w:val="28"/>
          <w:lang w:val="nb-NO"/>
        </w:rPr>
        <w:t xml:space="preserve"> của </w:t>
      </w:r>
      <w:r w:rsidR="006537BB" w:rsidRPr="00C36022">
        <w:rPr>
          <w:sz w:val="28"/>
          <w:szCs w:val="28"/>
          <w:lang w:val="nl-NL"/>
        </w:rPr>
        <w:t>Bộ trưởng Bộ Tài chính quy định chế độ thu, nộp, quản lý và sử dụng lệ phí cấp giấy đăng ký và biển số phương tiện giao thông cơ giới đường bộ</w:t>
      </w:r>
      <w:r w:rsidR="00125E6D" w:rsidRPr="00C36022">
        <w:rPr>
          <w:bCs/>
          <w:sz w:val="28"/>
          <w:szCs w:val="28"/>
          <w:lang w:val="nl-NL"/>
        </w:rPr>
        <w:t xml:space="preserve"> và Thông tư số 53/2015/TT-BTC ngày 21 tháng 4 năm 2015 </w:t>
      </w:r>
      <w:r w:rsidR="004643A8" w:rsidRPr="00A85108">
        <w:rPr>
          <w:sz w:val="28"/>
          <w:szCs w:val="28"/>
          <w:lang w:val="nb-NO"/>
        </w:rPr>
        <w:t xml:space="preserve">của </w:t>
      </w:r>
      <w:r w:rsidR="00125E6D" w:rsidRPr="00C36022">
        <w:rPr>
          <w:sz w:val="28"/>
          <w:szCs w:val="28"/>
          <w:lang w:val="nl-NL"/>
        </w:rPr>
        <w:t xml:space="preserve">Bộ trưởng Bộ Tài chính sửa đổi, bổ sung </w:t>
      </w:r>
      <w:r w:rsidR="00125E6D" w:rsidRPr="00A85108">
        <w:rPr>
          <w:sz w:val="28"/>
          <w:szCs w:val="28"/>
          <w:lang w:val="nb-NO"/>
        </w:rPr>
        <w:t>Thông tư số 127/2013/TT-BTC.</w:t>
      </w:r>
    </w:p>
    <w:p w:rsidR="00167D8D" w:rsidRPr="00C36022" w:rsidRDefault="00167D8D" w:rsidP="002D2171">
      <w:pPr>
        <w:pStyle w:val="Footer"/>
        <w:widowControl w:val="0"/>
        <w:tabs>
          <w:tab w:val="clear" w:pos="4320"/>
          <w:tab w:val="clear" w:pos="8640"/>
        </w:tabs>
        <w:spacing w:before="120"/>
        <w:ind w:right="14" w:firstLine="720"/>
        <w:jc w:val="both"/>
        <w:rPr>
          <w:rFonts w:ascii="Times New Roman" w:hAnsi="Times New Roman"/>
          <w:bCs/>
          <w:szCs w:val="28"/>
          <w:lang w:val="nl-NL"/>
        </w:rPr>
      </w:pPr>
      <w:r w:rsidRPr="00C36022">
        <w:rPr>
          <w:rFonts w:ascii="Times New Roman" w:hAnsi="Times New Roman"/>
          <w:bCs/>
          <w:szCs w:val="28"/>
          <w:lang w:val="nl-NL"/>
        </w:rPr>
        <w:t xml:space="preserve">2. Các nội dung khác liên quan đến việc thu, nộp, quản lý, sử dụng, chứng </w:t>
      </w:r>
      <w:r w:rsidR="004643A8">
        <w:rPr>
          <w:rFonts w:ascii="Times New Roman" w:hAnsi="Times New Roman"/>
          <w:bCs/>
          <w:szCs w:val="28"/>
          <w:lang w:val="nl-NL"/>
        </w:rPr>
        <w:t xml:space="preserve">từ thu, công khai chế độ thu </w:t>
      </w:r>
      <w:r w:rsidRPr="00C36022">
        <w:rPr>
          <w:rFonts w:ascii="Times New Roman" w:hAnsi="Times New Roman"/>
          <w:bCs/>
          <w:szCs w:val="28"/>
          <w:lang w:val="nl-NL"/>
        </w:rPr>
        <w:t xml:space="preserve">lệ phí không đề cập tại Thông tư này được thực hiện theo quy định tại Luật Phí và lệ phí, Nghị định số 120/2016/NĐ-CP ngày 23 tháng 8 năm 2016 của Chính phủ;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 Thông tư của Bộ trưởng Bộ Tài chính quy định in, phát hành, quản lý và sử dụng các loại chứng từ thu phí, lệ phí thuộc ngân sách nhà nước </w:t>
      </w:r>
      <w:r w:rsidRPr="00C36022">
        <w:rPr>
          <w:rFonts w:ascii="Times New Roman" w:hAnsi="Times New Roman"/>
          <w:szCs w:val="28"/>
          <w:lang w:val="nl-NL"/>
        </w:rPr>
        <w:t xml:space="preserve">và các văn bản sửa đổi, bổ sung hoặc thay thế (nếu có). </w:t>
      </w:r>
    </w:p>
    <w:p w:rsidR="00486B9D" w:rsidRPr="00C36022" w:rsidRDefault="00882C70" w:rsidP="002D2171">
      <w:pPr>
        <w:widowControl w:val="0"/>
        <w:spacing w:before="120"/>
        <w:ind w:right="14" w:firstLine="720"/>
        <w:jc w:val="both"/>
        <w:rPr>
          <w:sz w:val="28"/>
          <w:szCs w:val="28"/>
          <w:lang w:val="nl-NL"/>
        </w:rPr>
      </w:pPr>
      <w:r w:rsidRPr="00C36022">
        <w:rPr>
          <w:sz w:val="28"/>
          <w:szCs w:val="28"/>
          <w:lang w:val="nl-NL"/>
        </w:rPr>
        <w:t>3</w:t>
      </w:r>
      <w:r w:rsidR="00486B9D" w:rsidRPr="00C36022">
        <w:rPr>
          <w:sz w:val="28"/>
          <w:szCs w:val="28"/>
          <w:lang w:val="nl-NL"/>
        </w:rPr>
        <w:t>. Trong quá trình thực hiện, nếu có vướng mắc đề nghị các tổ chức, cá nhân phản ánh kịp thời về Bộ Tài chính để nghiên cứu, hướng dẫn bổ sung./.</w:t>
      </w:r>
    </w:p>
    <w:p w:rsidR="009C2B2F" w:rsidRPr="00C36022" w:rsidRDefault="009C2B2F" w:rsidP="00EA489D">
      <w:pPr>
        <w:ind w:firstLine="539"/>
        <w:jc w:val="both"/>
        <w:rPr>
          <w:sz w:val="28"/>
          <w:szCs w:val="28"/>
          <w:lang w:val="nl-NL"/>
        </w:rPr>
      </w:pPr>
    </w:p>
    <w:tbl>
      <w:tblPr>
        <w:tblW w:w="5142" w:type="pct"/>
        <w:tblLook w:val="01E0"/>
      </w:tblPr>
      <w:tblGrid>
        <w:gridCol w:w="5685"/>
        <w:gridCol w:w="3526"/>
      </w:tblGrid>
      <w:tr w:rsidR="009C2B2F" w:rsidRPr="00C36022">
        <w:tc>
          <w:tcPr>
            <w:tcW w:w="3086" w:type="pct"/>
          </w:tcPr>
          <w:p w:rsidR="009C2B2F" w:rsidRPr="00C36022" w:rsidRDefault="009C2B2F" w:rsidP="009C2B2F">
            <w:pPr>
              <w:jc w:val="both"/>
              <w:rPr>
                <w:b/>
                <w:i/>
                <w:lang w:val="pt-BR"/>
              </w:rPr>
            </w:pPr>
            <w:r w:rsidRPr="00C36022">
              <w:rPr>
                <w:b/>
                <w:i/>
                <w:lang w:val="pt-BR"/>
              </w:rPr>
              <w:t>Nơi nhận:</w:t>
            </w:r>
          </w:p>
        </w:tc>
        <w:tc>
          <w:tcPr>
            <w:tcW w:w="1914" w:type="pct"/>
          </w:tcPr>
          <w:p w:rsidR="009C2B2F" w:rsidRPr="00C36022" w:rsidRDefault="009C2B2F" w:rsidP="00E7630C">
            <w:pPr>
              <w:jc w:val="center"/>
              <w:rPr>
                <w:b/>
                <w:sz w:val="26"/>
                <w:szCs w:val="26"/>
                <w:lang w:val="pt-BR"/>
              </w:rPr>
            </w:pPr>
            <w:r w:rsidRPr="00C36022">
              <w:rPr>
                <w:b/>
                <w:sz w:val="26"/>
                <w:szCs w:val="26"/>
                <w:lang w:val="pt-BR"/>
              </w:rPr>
              <w:t>KT. BỘ TRƯỞNG</w:t>
            </w:r>
          </w:p>
        </w:tc>
      </w:tr>
      <w:tr w:rsidR="009C2B2F" w:rsidRPr="00C36022">
        <w:trPr>
          <w:trHeight w:val="1290"/>
        </w:trPr>
        <w:tc>
          <w:tcPr>
            <w:tcW w:w="3086" w:type="pct"/>
            <w:vMerge w:val="restart"/>
          </w:tcPr>
          <w:p w:rsidR="00D95E39" w:rsidRPr="00C36022" w:rsidRDefault="00D95E39" w:rsidP="00D95E39">
            <w:pPr>
              <w:rPr>
                <w:sz w:val="22"/>
                <w:szCs w:val="22"/>
                <w:lang w:val="nl-NL"/>
              </w:rPr>
            </w:pPr>
            <w:r w:rsidRPr="00C36022">
              <w:rPr>
                <w:sz w:val="22"/>
                <w:szCs w:val="22"/>
                <w:lang w:val="nl-NL"/>
              </w:rPr>
              <w:t>- Văn phòng Trung ương và các Ban của Đảng;</w:t>
            </w:r>
          </w:p>
          <w:p w:rsidR="00D95E39" w:rsidRPr="00C36022" w:rsidRDefault="00D95E39" w:rsidP="00D95E39">
            <w:pPr>
              <w:textAlignment w:val="baseline"/>
              <w:rPr>
                <w:sz w:val="22"/>
                <w:szCs w:val="22"/>
                <w:lang w:val="nl-NL"/>
              </w:rPr>
            </w:pPr>
            <w:r w:rsidRPr="00C36022">
              <w:rPr>
                <w:sz w:val="22"/>
                <w:szCs w:val="22"/>
                <w:lang w:val="nl-NL"/>
              </w:rPr>
              <w:t>- Văn phòng Tổng Bí thư;</w:t>
            </w:r>
          </w:p>
          <w:p w:rsidR="00D95E39" w:rsidRPr="00C36022" w:rsidRDefault="00D95E39" w:rsidP="00D95E39">
            <w:pPr>
              <w:textAlignment w:val="baseline"/>
              <w:rPr>
                <w:sz w:val="22"/>
                <w:szCs w:val="22"/>
                <w:lang w:val="nl-NL"/>
              </w:rPr>
            </w:pPr>
            <w:r w:rsidRPr="00C36022">
              <w:rPr>
                <w:sz w:val="22"/>
                <w:szCs w:val="22"/>
                <w:lang w:val="nl-NL"/>
              </w:rPr>
              <w:t>- Văn phòng Quốc hội;</w:t>
            </w:r>
          </w:p>
          <w:p w:rsidR="00D95E39" w:rsidRPr="00C36022" w:rsidRDefault="00D95E39" w:rsidP="00D95E39">
            <w:pPr>
              <w:textAlignment w:val="baseline"/>
              <w:rPr>
                <w:sz w:val="22"/>
                <w:szCs w:val="22"/>
                <w:lang w:val="nl-NL"/>
              </w:rPr>
            </w:pPr>
            <w:r w:rsidRPr="00C36022">
              <w:rPr>
                <w:sz w:val="22"/>
                <w:szCs w:val="22"/>
                <w:lang w:val="nl-NL"/>
              </w:rPr>
              <w:t>- Văn phòng Chủ tịch nước;</w:t>
            </w:r>
          </w:p>
          <w:p w:rsidR="00D95E39" w:rsidRPr="00C36022" w:rsidRDefault="00D95E39" w:rsidP="00D95E39">
            <w:pPr>
              <w:textAlignment w:val="baseline"/>
              <w:rPr>
                <w:sz w:val="22"/>
                <w:szCs w:val="22"/>
                <w:lang w:val="nl-NL"/>
              </w:rPr>
            </w:pPr>
            <w:r w:rsidRPr="00C36022">
              <w:rPr>
                <w:sz w:val="22"/>
                <w:szCs w:val="22"/>
                <w:lang w:val="nl-NL"/>
              </w:rPr>
              <w:t>- Viện Kiểm sát nhân dân tối cao;</w:t>
            </w:r>
          </w:p>
          <w:p w:rsidR="00D95E39" w:rsidRPr="00C36022" w:rsidRDefault="00D95E39" w:rsidP="00D95E39">
            <w:pPr>
              <w:textAlignment w:val="baseline"/>
              <w:rPr>
                <w:sz w:val="22"/>
                <w:szCs w:val="22"/>
                <w:lang w:val="nl-NL"/>
              </w:rPr>
            </w:pPr>
            <w:r w:rsidRPr="00C36022">
              <w:rPr>
                <w:sz w:val="22"/>
                <w:szCs w:val="22"/>
                <w:lang w:val="nl-NL"/>
              </w:rPr>
              <w:t xml:space="preserve">- Toà án nhân dân tối cao; </w:t>
            </w:r>
          </w:p>
          <w:p w:rsidR="00D95E39" w:rsidRPr="00C36022" w:rsidRDefault="00D95E39" w:rsidP="00D95E39">
            <w:pPr>
              <w:textAlignment w:val="baseline"/>
              <w:rPr>
                <w:sz w:val="22"/>
                <w:szCs w:val="22"/>
                <w:lang w:val="nl-NL"/>
              </w:rPr>
            </w:pPr>
            <w:r w:rsidRPr="00C36022">
              <w:rPr>
                <w:sz w:val="22"/>
                <w:szCs w:val="22"/>
                <w:lang w:val="nl-NL"/>
              </w:rPr>
              <w:t>- Kiểm toán nhà nước;</w:t>
            </w:r>
          </w:p>
          <w:p w:rsidR="00D95E39" w:rsidRPr="00C36022" w:rsidRDefault="00D95E39" w:rsidP="00D95E39">
            <w:pPr>
              <w:textAlignment w:val="baseline"/>
              <w:rPr>
                <w:sz w:val="22"/>
                <w:szCs w:val="22"/>
                <w:lang w:val="nl-NL"/>
              </w:rPr>
            </w:pPr>
            <w:r w:rsidRPr="00C36022">
              <w:rPr>
                <w:sz w:val="22"/>
                <w:szCs w:val="22"/>
                <w:lang w:val="nl-NL"/>
              </w:rPr>
              <w:t>- Các Bộ, cơ quan ngang Bộ, cơ quan thuộc Chính phủ;</w:t>
            </w:r>
          </w:p>
          <w:p w:rsidR="00D95E39" w:rsidRPr="00C36022" w:rsidRDefault="00D95E39" w:rsidP="00D95E39">
            <w:pPr>
              <w:textAlignment w:val="baseline"/>
              <w:rPr>
                <w:sz w:val="22"/>
                <w:szCs w:val="22"/>
                <w:lang w:val="nl-NL"/>
              </w:rPr>
            </w:pPr>
            <w:r w:rsidRPr="00C36022">
              <w:rPr>
                <w:sz w:val="22"/>
                <w:szCs w:val="22"/>
                <w:lang w:val="nl-NL"/>
              </w:rPr>
              <w:t>- Cơ quan Trung ương của các đoàn thể;</w:t>
            </w:r>
          </w:p>
          <w:p w:rsidR="00D95E39" w:rsidRPr="00C36022" w:rsidRDefault="00D95E39" w:rsidP="00D95E39">
            <w:pPr>
              <w:textAlignment w:val="baseline"/>
              <w:rPr>
                <w:sz w:val="22"/>
                <w:szCs w:val="22"/>
                <w:lang w:val="nl-NL"/>
              </w:rPr>
            </w:pPr>
            <w:r w:rsidRPr="00C36022">
              <w:rPr>
                <w:sz w:val="22"/>
                <w:szCs w:val="22"/>
                <w:lang w:val="nl-NL"/>
              </w:rPr>
              <w:t>- HĐND, UBND, Sở Tài chính, Cục Thuế các tỉnh, thành phố trực thuộc Trung ương;</w:t>
            </w:r>
          </w:p>
          <w:p w:rsidR="00D95E39" w:rsidRPr="00C36022" w:rsidRDefault="00D95E39" w:rsidP="00D95E39">
            <w:pPr>
              <w:textAlignment w:val="baseline"/>
              <w:rPr>
                <w:sz w:val="22"/>
                <w:szCs w:val="22"/>
              </w:rPr>
            </w:pPr>
            <w:r w:rsidRPr="00C36022">
              <w:rPr>
                <w:sz w:val="22"/>
                <w:szCs w:val="22"/>
              </w:rPr>
              <w:t xml:space="preserve">- Công báo; </w:t>
            </w:r>
          </w:p>
          <w:p w:rsidR="00D95E39" w:rsidRPr="00C36022" w:rsidRDefault="00D95E39" w:rsidP="00D95E39">
            <w:pPr>
              <w:textAlignment w:val="baseline"/>
              <w:rPr>
                <w:sz w:val="22"/>
                <w:szCs w:val="22"/>
              </w:rPr>
            </w:pPr>
            <w:r w:rsidRPr="00C36022">
              <w:rPr>
                <w:sz w:val="22"/>
                <w:szCs w:val="22"/>
              </w:rPr>
              <w:t>- Website chính phủ;</w:t>
            </w:r>
          </w:p>
          <w:p w:rsidR="00D95E39" w:rsidRPr="00C36022" w:rsidRDefault="00D95E39" w:rsidP="00D95E39">
            <w:pPr>
              <w:textAlignment w:val="baseline"/>
              <w:rPr>
                <w:sz w:val="22"/>
                <w:szCs w:val="22"/>
              </w:rPr>
            </w:pPr>
            <w:r w:rsidRPr="00C36022">
              <w:rPr>
                <w:sz w:val="22"/>
                <w:szCs w:val="22"/>
              </w:rPr>
              <w:t>- Cục Kiểm tra văn bản (Bộ Tư pháp);</w:t>
            </w:r>
          </w:p>
          <w:p w:rsidR="00D95E39" w:rsidRPr="00C36022" w:rsidRDefault="00D95E39" w:rsidP="00D95E39">
            <w:pPr>
              <w:textAlignment w:val="baseline"/>
              <w:rPr>
                <w:sz w:val="22"/>
                <w:szCs w:val="22"/>
              </w:rPr>
            </w:pPr>
            <w:r w:rsidRPr="00C36022">
              <w:rPr>
                <w:sz w:val="22"/>
                <w:szCs w:val="22"/>
              </w:rPr>
              <w:t>- Các đơn vị thuộc Bộ Tài chính;</w:t>
            </w:r>
          </w:p>
          <w:p w:rsidR="00D95E39" w:rsidRPr="00C36022" w:rsidRDefault="00D95E39" w:rsidP="00D95E39">
            <w:pPr>
              <w:textAlignment w:val="baseline"/>
              <w:rPr>
                <w:sz w:val="22"/>
                <w:szCs w:val="22"/>
              </w:rPr>
            </w:pPr>
            <w:r w:rsidRPr="00C36022">
              <w:rPr>
                <w:sz w:val="22"/>
                <w:szCs w:val="22"/>
              </w:rPr>
              <w:t>- Website Bộ Tài chính;</w:t>
            </w:r>
          </w:p>
          <w:p w:rsidR="009C2B2F" w:rsidRPr="00C36022" w:rsidRDefault="00D95E39" w:rsidP="00D95E39">
            <w:pPr>
              <w:jc w:val="both"/>
              <w:rPr>
                <w:sz w:val="28"/>
                <w:lang w:val="pt-BR"/>
              </w:rPr>
            </w:pPr>
            <w:r w:rsidRPr="00C36022">
              <w:rPr>
                <w:sz w:val="22"/>
                <w:szCs w:val="22"/>
              </w:rPr>
              <w:t>- Lưu: VT, CST (CST5).</w:t>
            </w:r>
          </w:p>
        </w:tc>
        <w:tc>
          <w:tcPr>
            <w:tcW w:w="1914" w:type="pct"/>
          </w:tcPr>
          <w:p w:rsidR="009C2B2F" w:rsidRPr="00C36022" w:rsidRDefault="009C2B2F" w:rsidP="00E7630C">
            <w:pPr>
              <w:jc w:val="center"/>
              <w:rPr>
                <w:b/>
                <w:sz w:val="26"/>
                <w:szCs w:val="26"/>
              </w:rPr>
            </w:pPr>
            <w:r w:rsidRPr="00C36022">
              <w:rPr>
                <w:b/>
                <w:sz w:val="26"/>
                <w:szCs w:val="26"/>
              </w:rPr>
              <w:t>THỨ TRƯỞNG</w:t>
            </w:r>
          </w:p>
        </w:tc>
      </w:tr>
      <w:tr w:rsidR="009C2B2F" w:rsidRPr="00C36022">
        <w:trPr>
          <w:trHeight w:val="1290"/>
        </w:trPr>
        <w:tc>
          <w:tcPr>
            <w:tcW w:w="3086" w:type="pct"/>
            <w:vMerge/>
          </w:tcPr>
          <w:p w:rsidR="009C2B2F" w:rsidRPr="00C36022" w:rsidRDefault="009C2B2F" w:rsidP="009C2B2F">
            <w:pPr>
              <w:jc w:val="both"/>
              <w:rPr>
                <w:sz w:val="28"/>
              </w:rPr>
            </w:pPr>
          </w:p>
        </w:tc>
        <w:tc>
          <w:tcPr>
            <w:tcW w:w="1914" w:type="pct"/>
          </w:tcPr>
          <w:p w:rsidR="009C2B2F" w:rsidRPr="00C36022" w:rsidRDefault="009C2B2F" w:rsidP="00E7630C">
            <w:pPr>
              <w:jc w:val="center"/>
              <w:rPr>
                <w:sz w:val="28"/>
              </w:rPr>
            </w:pPr>
          </w:p>
          <w:p w:rsidR="009C2B2F" w:rsidRPr="00C36022" w:rsidRDefault="009C2B2F" w:rsidP="00E7630C">
            <w:pPr>
              <w:jc w:val="center"/>
              <w:rPr>
                <w:b/>
                <w:sz w:val="28"/>
              </w:rPr>
            </w:pPr>
          </w:p>
          <w:p w:rsidR="009C2B2F" w:rsidRPr="00C36022" w:rsidRDefault="00486B9D" w:rsidP="00E7630C">
            <w:pPr>
              <w:spacing w:before="120"/>
              <w:jc w:val="center"/>
              <w:rPr>
                <w:b/>
                <w:sz w:val="28"/>
              </w:rPr>
            </w:pPr>
            <w:r w:rsidRPr="00C36022">
              <w:rPr>
                <w:b/>
                <w:sz w:val="28"/>
              </w:rPr>
              <w:t>Vũ Thị Mai</w:t>
            </w:r>
          </w:p>
        </w:tc>
      </w:tr>
    </w:tbl>
    <w:p w:rsidR="00207CD8" w:rsidRPr="00C36022" w:rsidRDefault="00207CD8" w:rsidP="00550DD8">
      <w:pPr>
        <w:rPr>
          <w:sz w:val="28"/>
          <w:szCs w:val="28"/>
        </w:rPr>
      </w:pPr>
    </w:p>
    <w:p w:rsidR="00207CD8" w:rsidRPr="00C36022" w:rsidRDefault="00207CD8">
      <w:pPr>
        <w:rPr>
          <w:sz w:val="28"/>
          <w:szCs w:val="28"/>
        </w:rPr>
      </w:pPr>
    </w:p>
    <w:sectPr w:rsidR="00207CD8" w:rsidRPr="00C36022" w:rsidSect="0098004F">
      <w:footerReference w:type="even" r:id="rId10"/>
      <w:footerReference w:type="default" r:id="rId11"/>
      <w:pgSz w:w="11909" w:h="16834" w:code="9"/>
      <w:pgMar w:top="1440" w:right="1440" w:bottom="1440" w:left="1728"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D26" w:rsidRDefault="00757D26" w:rsidP="00C70FC4">
      <w:r>
        <w:separator/>
      </w:r>
    </w:p>
  </w:endnote>
  <w:endnote w:type="continuationSeparator" w:id="1">
    <w:p w:rsidR="00757D26" w:rsidRDefault="00757D26"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Fre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7" w:rsidRDefault="00124962"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135917712"/>
      <w:docPartObj>
        <w:docPartGallery w:val="Page Numbers (Bottom of Page)"/>
        <w:docPartUnique/>
      </w:docPartObj>
    </w:sdtPr>
    <w:sdtContent>
      <w:p w:rsidR="007A4B03" w:rsidRPr="0098004F" w:rsidRDefault="00124962">
        <w:pPr>
          <w:pStyle w:val="Footer"/>
          <w:jc w:val="right"/>
          <w:rPr>
            <w:rFonts w:ascii="Times New Roman" w:hAnsi="Times New Roman"/>
          </w:rPr>
        </w:pPr>
        <w:r w:rsidRPr="0098004F">
          <w:rPr>
            <w:rFonts w:ascii="Times New Roman" w:hAnsi="Times New Roman"/>
          </w:rPr>
          <w:fldChar w:fldCharType="begin"/>
        </w:r>
        <w:r w:rsidR="000710AB" w:rsidRPr="0098004F">
          <w:rPr>
            <w:rFonts w:ascii="Times New Roman" w:hAnsi="Times New Roman"/>
          </w:rPr>
          <w:instrText xml:space="preserve"> PAGE   \* MERGEFORMAT </w:instrText>
        </w:r>
        <w:r w:rsidRPr="0098004F">
          <w:rPr>
            <w:rFonts w:ascii="Times New Roman" w:hAnsi="Times New Roman"/>
          </w:rPr>
          <w:fldChar w:fldCharType="separate"/>
        </w:r>
        <w:r w:rsidR="007B5CE1">
          <w:rPr>
            <w:rFonts w:ascii="Times New Roman" w:hAnsi="Times New Roman"/>
            <w:noProof/>
          </w:rPr>
          <w:t>7</w:t>
        </w:r>
        <w:r w:rsidRPr="0098004F">
          <w:rPr>
            <w:rFonts w:ascii="Times New Roman" w:hAnsi="Times New Roman"/>
          </w:rPr>
          <w:fldChar w:fldCharType="end"/>
        </w:r>
      </w:p>
    </w:sdtContent>
  </w:sdt>
  <w:p w:rsidR="003D4B07" w:rsidRDefault="003D4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D26" w:rsidRDefault="00757D26" w:rsidP="00C70FC4">
      <w:r>
        <w:separator/>
      </w:r>
    </w:p>
  </w:footnote>
  <w:footnote w:type="continuationSeparator" w:id="1">
    <w:p w:rsidR="00757D26" w:rsidRDefault="00757D26" w:rsidP="00C70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50DD8"/>
    <w:rsid w:val="00003FC3"/>
    <w:rsid w:val="000054BC"/>
    <w:rsid w:val="00012CAD"/>
    <w:rsid w:val="000134B2"/>
    <w:rsid w:val="00015E6A"/>
    <w:rsid w:val="00021C9A"/>
    <w:rsid w:val="00022A69"/>
    <w:rsid w:val="000302D5"/>
    <w:rsid w:val="00035135"/>
    <w:rsid w:val="000423C6"/>
    <w:rsid w:val="000450E8"/>
    <w:rsid w:val="00045ADD"/>
    <w:rsid w:val="0005050C"/>
    <w:rsid w:val="00053F00"/>
    <w:rsid w:val="000665CE"/>
    <w:rsid w:val="000710AB"/>
    <w:rsid w:val="00096E9A"/>
    <w:rsid w:val="000B3B9A"/>
    <w:rsid w:val="000D62F6"/>
    <w:rsid w:val="000E2B4F"/>
    <w:rsid w:val="000F1D24"/>
    <w:rsid w:val="00102521"/>
    <w:rsid w:val="00124962"/>
    <w:rsid w:val="00125E6D"/>
    <w:rsid w:val="0013091C"/>
    <w:rsid w:val="00133FC1"/>
    <w:rsid w:val="00134C8E"/>
    <w:rsid w:val="00140FFE"/>
    <w:rsid w:val="0016392C"/>
    <w:rsid w:val="00164D8C"/>
    <w:rsid w:val="00166264"/>
    <w:rsid w:val="00166A3A"/>
    <w:rsid w:val="00167D8D"/>
    <w:rsid w:val="00173CCB"/>
    <w:rsid w:val="00183A17"/>
    <w:rsid w:val="00183AE1"/>
    <w:rsid w:val="00185514"/>
    <w:rsid w:val="001A083D"/>
    <w:rsid w:val="001A24A1"/>
    <w:rsid w:val="001C104B"/>
    <w:rsid w:val="001C1D17"/>
    <w:rsid w:val="001C2332"/>
    <w:rsid w:val="001C409E"/>
    <w:rsid w:val="001E0ACF"/>
    <w:rsid w:val="001E2782"/>
    <w:rsid w:val="001E7787"/>
    <w:rsid w:val="001F2A7F"/>
    <w:rsid w:val="001F2E5F"/>
    <w:rsid w:val="002004C5"/>
    <w:rsid w:val="00207CD8"/>
    <w:rsid w:val="00210307"/>
    <w:rsid w:val="00214540"/>
    <w:rsid w:val="00214C80"/>
    <w:rsid w:val="0022648A"/>
    <w:rsid w:val="002345ED"/>
    <w:rsid w:val="00237BA9"/>
    <w:rsid w:val="00241AB8"/>
    <w:rsid w:val="00241F91"/>
    <w:rsid w:val="00256480"/>
    <w:rsid w:val="00274EBC"/>
    <w:rsid w:val="00277DF4"/>
    <w:rsid w:val="00286B38"/>
    <w:rsid w:val="00292037"/>
    <w:rsid w:val="00294AF3"/>
    <w:rsid w:val="002A218D"/>
    <w:rsid w:val="002B44EF"/>
    <w:rsid w:val="002B470E"/>
    <w:rsid w:val="002B5167"/>
    <w:rsid w:val="002C1BC6"/>
    <w:rsid w:val="002C2C48"/>
    <w:rsid w:val="002D2171"/>
    <w:rsid w:val="002E4295"/>
    <w:rsid w:val="002E5EDC"/>
    <w:rsid w:val="002F0FE8"/>
    <w:rsid w:val="003062E2"/>
    <w:rsid w:val="0031545F"/>
    <w:rsid w:val="00345A0D"/>
    <w:rsid w:val="00355A93"/>
    <w:rsid w:val="00394F12"/>
    <w:rsid w:val="003C3F22"/>
    <w:rsid w:val="003D1B22"/>
    <w:rsid w:val="003D4160"/>
    <w:rsid w:val="003D4B07"/>
    <w:rsid w:val="003D524A"/>
    <w:rsid w:val="003D5EBD"/>
    <w:rsid w:val="003D64A9"/>
    <w:rsid w:val="003E4E79"/>
    <w:rsid w:val="00402F7B"/>
    <w:rsid w:val="00405AFF"/>
    <w:rsid w:val="0041362E"/>
    <w:rsid w:val="00417574"/>
    <w:rsid w:val="004179F6"/>
    <w:rsid w:val="00417C0E"/>
    <w:rsid w:val="0042325A"/>
    <w:rsid w:val="00423D3E"/>
    <w:rsid w:val="00430FC2"/>
    <w:rsid w:val="00432329"/>
    <w:rsid w:val="004344C1"/>
    <w:rsid w:val="00443F26"/>
    <w:rsid w:val="004533AF"/>
    <w:rsid w:val="00461915"/>
    <w:rsid w:val="004643A8"/>
    <w:rsid w:val="00466E25"/>
    <w:rsid w:val="00483086"/>
    <w:rsid w:val="004835F8"/>
    <w:rsid w:val="004855C5"/>
    <w:rsid w:val="00486B9D"/>
    <w:rsid w:val="004902C2"/>
    <w:rsid w:val="004A10B3"/>
    <w:rsid w:val="004A79E9"/>
    <w:rsid w:val="004C60D2"/>
    <w:rsid w:val="004C749D"/>
    <w:rsid w:val="004D01A1"/>
    <w:rsid w:val="004E3DBA"/>
    <w:rsid w:val="0051174A"/>
    <w:rsid w:val="005179A9"/>
    <w:rsid w:val="005255A1"/>
    <w:rsid w:val="00536663"/>
    <w:rsid w:val="00536A33"/>
    <w:rsid w:val="00550DD8"/>
    <w:rsid w:val="00572A78"/>
    <w:rsid w:val="00576F60"/>
    <w:rsid w:val="0058112C"/>
    <w:rsid w:val="0058613A"/>
    <w:rsid w:val="00593C34"/>
    <w:rsid w:val="00597DF9"/>
    <w:rsid w:val="005C74D7"/>
    <w:rsid w:val="005F27C6"/>
    <w:rsid w:val="005F50C1"/>
    <w:rsid w:val="005F7021"/>
    <w:rsid w:val="00625354"/>
    <w:rsid w:val="00631DB8"/>
    <w:rsid w:val="00641E46"/>
    <w:rsid w:val="006537BB"/>
    <w:rsid w:val="00660A55"/>
    <w:rsid w:val="00674260"/>
    <w:rsid w:val="00696E02"/>
    <w:rsid w:val="006C36A4"/>
    <w:rsid w:val="0070056E"/>
    <w:rsid w:val="0070320C"/>
    <w:rsid w:val="00706E18"/>
    <w:rsid w:val="00711868"/>
    <w:rsid w:val="00713C9D"/>
    <w:rsid w:val="00714510"/>
    <w:rsid w:val="00720C52"/>
    <w:rsid w:val="00722745"/>
    <w:rsid w:val="007247BD"/>
    <w:rsid w:val="0072704D"/>
    <w:rsid w:val="00740883"/>
    <w:rsid w:val="00743A3F"/>
    <w:rsid w:val="00750247"/>
    <w:rsid w:val="0075170B"/>
    <w:rsid w:val="00755E41"/>
    <w:rsid w:val="00757D26"/>
    <w:rsid w:val="0077267C"/>
    <w:rsid w:val="00775567"/>
    <w:rsid w:val="007A172F"/>
    <w:rsid w:val="007A2198"/>
    <w:rsid w:val="007A3F11"/>
    <w:rsid w:val="007A44FA"/>
    <w:rsid w:val="007A4B03"/>
    <w:rsid w:val="007A50AA"/>
    <w:rsid w:val="007A6665"/>
    <w:rsid w:val="007B5CE1"/>
    <w:rsid w:val="007C4D7C"/>
    <w:rsid w:val="007C6016"/>
    <w:rsid w:val="007D3ABE"/>
    <w:rsid w:val="007E7835"/>
    <w:rsid w:val="007F0CC3"/>
    <w:rsid w:val="007F3C63"/>
    <w:rsid w:val="007F50C9"/>
    <w:rsid w:val="007F658E"/>
    <w:rsid w:val="007F77A1"/>
    <w:rsid w:val="00814401"/>
    <w:rsid w:val="00827F2F"/>
    <w:rsid w:val="008472FC"/>
    <w:rsid w:val="00882C70"/>
    <w:rsid w:val="008839CE"/>
    <w:rsid w:val="00885DB7"/>
    <w:rsid w:val="008B0613"/>
    <w:rsid w:val="008B2878"/>
    <w:rsid w:val="008B5E3D"/>
    <w:rsid w:val="008C22AB"/>
    <w:rsid w:val="008C5402"/>
    <w:rsid w:val="00904493"/>
    <w:rsid w:val="00912E20"/>
    <w:rsid w:val="0092030F"/>
    <w:rsid w:val="00924883"/>
    <w:rsid w:val="009529B3"/>
    <w:rsid w:val="00961E32"/>
    <w:rsid w:val="00963D98"/>
    <w:rsid w:val="00971ED8"/>
    <w:rsid w:val="0098004F"/>
    <w:rsid w:val="009907AD"/>
    <w:rsid w:val="00991753"/>
    <w:rsid w:val="009A3801"/>
    <w:rsid w:val="009B520B"/>
    <w:rsid w:val="009C027D"/>
    <w:rsid w:val="009C2B2F"/>
    <w:rsid w:val="009C6A7E"/>
    <w:rsid w:val="009F1477"/>
    <w:rsid w:val="00A0127E"/>
    <w:rsid w:val="00A174CD"/>
    <w:rsid w:val="00A176A9"/>
    <w:rsid w:val="00A333FE"/>
    <w:rsid w:val="00A41638"/>
    <w:rsid w:val="00A50A70"/>
    <w:rsid w:val="00A5551F"/>
    <w:rsid w:val="00A557E4"/>
    <w:rsid w:val="00A6412A"/>
    <w:rsid w:val="00A745D0"/>
    <w:rsid w:val="00A85108"/>
    <w:rsid w:val="00AA6AC9"/>
    <w:rsid w:val="00AC52A7"/>
    <w:rsid w:val="00AF03AC"/>
    <w:rsid w:val="00AF587B"/>
    <w:rsid w:val="00B06863"/>
    <w:rsid w:val="00B134E6"/>
    <w:rsid w:val="00B147D5"/>
    <w:rsid w:val="00B23549"/>
    <w:rsid w:val="00B363B6"/>
    <w:rsid w:val="00B64F08"/>
    <w:rsid w:val="00B724EB"/>
    <w:rsid w:val="00B85598"/>
    <w:rsid w:val="00BA5356"/>
    <w:rsid w:val="00BC2CE5"/>
    <w:rsid w:val="00BC4F02"/>
    <w:rsid w:val="00BC6A56"/>
    <w:rsid w:val="00BE306B"/>
    <w:rsid w:val="00BF39A2"/>
    <w:rsid w:val="00C15D76"/>
    <w:rsid w:val="00C169BB"/>
    <w:rsid w:val="00C170A8"/>
    <w:rsid w:val="00C20155"/>
    <w:rsid w:val="00C22417"/>
    <w:rsid w:val="00C23F22"/>
    <w:rsid w:val="00C336F2"/>
    <w:rsid w:val="00C36022"/>
    <w:rsid w:val="00C6315A"/>
    <w:rsid w:val="00C64DB0"/>
    <w:rsid w:val="00C70FC4"/>
    <w:rsid w:val="00C73BC4"/>
    <w:rsid w:val="00C96F4B"/>
    <w:rsid w:val="00C972BF"/>
    <w:rsid w:val="00CD7E0C"/>
    <w:rsid w:val="00CE3290"/>
    <w:rsid w:val="00CF2A1D"/>
    <w:rsid w:val="00CF4EBF"/>
    <w:rsid w:val="00D00ABF"/>
    <w:rsid w:val="00D31306"/>
    <w:rsid w:val="00D350A0"/>
    <w:rsid w:val="00D40CD9"/>
    <w:rsid w:val="00D45CE4"/>
    <w:rsid w:val="00D54DCD"/>
    <w:rsid w:val="00D57084"/>
    <w:rsid w:val="00D71682"/>
    <w:rsid w:val="00D7498E"/>
    <w:rsid w:val="00D83517"/>
    <w:rsid w:val="00D85E48"/>
    <w:rsid w:val="00D92D49"/>
    <w:rsid w:val="00D931B2"/>
    <w:rsid w:val="00D9353B"/>
    <w:rsid w:val="00D95E39"/>
    <w:rsid w:val="00DC6824"/>
    <w:rsid w:val="00DD2468"/>
    <w:rsid w:val="00DD3438"/>
    <w:rsid w:val="00DD7313"/>
    <w:rsid w:val="00DF0994"/>
    <w:rsid w:val="00E00157"/>
    <w:rsid w:val="00E10801"/>
    <w:rsid w:val="00E4110F"/>
    <w:rsid w:val="00E569C4"/>
    <w:rsid w:val="00E575F0"/>
    <w:rsid w:val="00E61E3C"/>
    <w:rsid w:val="00E74A62"/>
    <w:rsid w:val="00E7630C"/>
    <w:rsid w:val="00E862BF"/>
    <w:rsid w:val="00EA3632"/>
    <w:rsid w:val="00EA489D"/>
    <w:rsid w:val="00EC3F05"/>
    <w:rsid w:val="00EC4487"/>
    <w:rsid w:val="00ED2621"/>
    <w:rsid w:val="00EF05B2"/>
    <w:rsid w:val="00EF4361"/>
    <w:rsid w:val="00F01862"/>
    <w:rsid w:val="00F04033"/>
    <w:rsid w:val="00F07CE5"/>
    <w:rsid w:val="00F12AB4"/>
    <w:rsid w:val="00F25168"/>
    <w:rsid w:val="00F333C5"/>
    <w:rsid w:val="00F34692"/>
    <w:rsid w:val="00F34B9A"/>
    <w:rsid w:val="00F35D75"/>
    <w:rsid w:val="00F45FA2"/>
    <w:rsid w:val="00F462B1"/>
    <w:rsid w:val="00F514E4"/>
    <w:rsid w:val="00F54DAD"/>
    <w:rsid w:val="00F61A37"/>
    <w:rsid w:val="00F62217"/>
    <w:rsid w:val="00F66307"/>
    <w:rsid w:val="00F73E3D"/>
    <w:rsid w:val="00F75A91"/>
    <w:rsid w:val="00F87672"/>
    <w:rsid w:val="00F9260A"/>
    <w:rsid w:val="00F954C8"/>
    <w:rsid w:val="00FA10A1"/>
    <w:rsid w:val="00FB008E"/>
    <w:rsid w:val="00FB2167"/>
    <w:rsid w:val="00FB3CF0"/>
    <w:rsid w:val="00FC5722"/>
    <w:rsid w:val="00FC71F4"/>
    <w:rsid w:val="00FD1AA9"/>
    <w:rsid w:val="00FF13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5">
    <w:name w:val="heading 5"/>
    <w:basedOn w:val="Normal"/>
    <w:next w:val="Normal"/>
    <w:link w:val="Heading5Char"/>
    <w:qFormat/>
    <w:locked/>
    <w:rsid w:val="006537BB"/>
    <w:pPr>
      <w:keepNext/>
      <w:jc w:val="center"/>
      <w:outlineLvl w:val="4"/>
    </w:pPr>
    <w:rPr>
      <w:rFonts w:ascii=".VnTime" w:hAnsi=".VnTime"/>
      <w:b/>
      <w:bCs/>
      <w:color w:val="000000"/>
      <w:sz w:val="26"/>
      <w:szCs w:val="26"/>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rsid w:val="00550DD8"/>
    <w:pPr>
      <w:jc w:val="both"/>
    </w:pPr>
    <w:rPr>
      <w:sz w:val="26"/>
      <w:szCs w:val="20"/>
      <w:lang w:val="nl-NL"/>
    </w:rPr>
  </w:style>
  <w:style w:type="character" w:customStyle="1" w:styleId="BodyText2Char">
    <w:name w:val="Body Text 2 Char"/>
    <w:basedOn w:val="DefaultParagraphFont"/>
    <w:link w:val="BodyText2"/>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semiHidden/>
    <w:unhideWhenUsed/>
    <w:rsid w:val="00C70FC4"/>
    <w:pPr>
      <w:tabs>
        <w:tab w:val="center" w:pos="4680"/>
        <w:tab w:val="right" w:pos="9360"/>
      </w:tabs>
    </w:pPr>
  </w:style>
  <w:style w:type="character" w:customStyle="1" w:styleId="HeaderChar">
    <w:name w:val="Header Char"/>
    <w:basedOn w:val="DefaultParagraphFont"/>
    <w:link w:val="Header"/>
    <w:uiPriority w:val="99"/>
    <w:semiHidden/>
    <w:rsid w:val="00C70FC4"/>
    <w:rPr>
      <w:sz w:val="24"/>
      <w:szCs w:val="24"/>
    </w:rPr>
  </w:style>
  <w:style w:type="character" w:styleId="PageNumber">
    <w:name w:val="page number"/>
    <w:basedOn w:val="DefaultParagraphFont"/>
    <w:uiPriority w:val="99"/>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character" w:styleId="Strong">
    <w:name w:val="Strong"/>
    <w:basedOn w:val="DefaultParagraphFont"/>
    <w:qFormat/>
    <w:locked/>
    <w:rsid w:val="009B520B"/>
    <w:rPr>
      <w:b/>
      <w:bCs/>
    </w:rPr>
  </w:style>
  <w:style w:type="character" w:customStyle="1" w:styleId="Heading5Char">
    <w:name w:val="Heading 5 Char"/>
    <w:basedOn w:val="DefaultParagraphFont"/>
    <w:link w:val="Heading5"/>
    <w:rsid w:val="006537BB"/>
    <w:rPr>
      <w:rFonts w:ascii=".VnTime" w:hAnsi=".VnTime"/>
      <w:b/>
      <w:bCs/>
      <w:color w:val="000000"/>
      <w:sz w:val="26"/>
      <w:szCs w:val="26"/>
      <w:lang w:val="en-US" w:eastAsia="en-US"/>
    </w:rPr>
  </w:style>
  <w:style w:type="paragraph" w:styleId="BodyText">
    <w:name w:val="Body Text"/>
    <w:basedOn w:val="Normal"/>
    <w:link w:val="BodyTextChar"/>
    <w:rsid w:val="006537BB"/>
    <w:pPr>
      <w:jc w:val="both"/>
    </w:pPr>
    <w:rPr>
      <w:rFonts w:ascii=".VnTime" w:hAnsi=".VnTime"/>
      <w:sz w:val="26"/>
      <w:szCs w:val="26"/>
      <w:lang w:eastAsia="zh-CN"/>
    </w:rPr>
  </w:style>
  <w:style w:type="character" w:customStyle="1" w:styleId="BodyTextChar">
    <w:name w:val="Body Text Char"/>
    <w:basedOn w:val="DefaultParagraphFont"/>
    <w:link w:val="BodyText"/>
    <w:rsid w:val="006537BB"/>
    <w:rPr>
      <w:rFonts w:ascii=".VnTime" w:hAnsi=".VnTime"/>
      <w:sz w:val="26"/>
      <w:szCs w:val="26"/>
      <w:lang w:val="en-US" w:eastAsia="zh-CN"/>
    </w:rPr>
  </w:style>
  <w:style w:type="paragraph" w:styleId="BodyText3">
    <w:name w:val="Body Text 3"/>
    <w:basedOn w:val="Normal"/>
    <w:link w:val="BodyText3Char"/>
    <w:uiPriority w:val="99"/>
    <w:semiHidden/>
    <w:unhideWhenUsed/>
    <w:rsid w:val="00A557E4"/>
    <w:pPr>
      <w:spacing w:after="120"/>
    </w:pPr>
    <w:rPr>
      <w:sz w:val="16"/>
      <w:szCs w:val="16"/>
    </w:rPr>
  </w:style>
  <w:style w:type="character" w:customStyle="1" w:styleId="BodyText3Char">
    <w:name w:val="Body Text 3 Char"/>
    <w:basedOn w:val="DefaultParagraphFont"/>
    <w:link w:val="BodyText3"/>
    <w:uiPriority w:val="99"/>
    <w:semiHidden/>
    <w:rsid w:val="00A557E4"/>
    <w:rPr>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A22528B1D834EA3ECD6B40E90ED93" ma:contentTypeVersion="0" ma:contentTypeDescription="Create a new document." ma:contentTypeScope="" ma:versionID="48eb0cfede2902061598434f999ed906">
  <xsd:schema xmlns:xsd="http://www.w3.org/2001/XMLSchema" xmlns:xs="http://www.w3.org/2001/XMLSchema" xmlns:p="http://schemas.microsoft.com/office/2006/metadata/properties" targetNamespace="http://schemas.microsoft.com/office/2006/metadata/properties" ma:root="true" ma:fieldsID="a6a4f976cf09a0b7230cfb0b677904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1FF89-18F9-407D-B8E7-DB4FBD7DCB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B3935F-4A30-493C-87E0-1EA06C966742}">
  <ds:schemaRefs>
    <ds:schemaRef ds:uri="http://schemas.microsoft.com/sharepoint/v3/contenttype/forms"/>
  </ds:schemaRefs>
</ds:datastoreItem>
</file>

<file path=customXml/itemProps3.xml><?xml version="1.0" encoding="utf-8"?>
<ds:datastoreItem xmlns:ds="http://schemas.openxmlformats.org/officeDocument/2006/customXml" ds:itemID="{0209EF0D-185E-4227-93DE-2A0F3CC60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14507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Phung Huyen</cp:lastModifiedBy>
  <cp:revision>2</cp:revision>
  <cp:lastPrinted>2016-11-08T00:18:00Z</cp:lastPrinted>
  <dcterms:created xsi:type="dcterms:W3CDTF">2016-11-28T01:24:00Z</dcterms:created>
  <dcterms:modified xsi:type="dcterms:W3CDTF">2016-11-28T01:24:00Z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0x010100478A22528B1D834EA3ECD6B40E90ED93</vt:lpwstr>
  </property>
</Properties>
</file>