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459" w:type="dxa"/>
        <w:tblLook w:val="04A0" w:firstRow="1" w:lastRow="0" w:firstColumn="1" w:lastColumn="0" w:noHBand="0" w:noVBand="1"/>
      </w:tblPr>
      <w:tblGrid>
        <w:gridCol w:w="3969"/>
        <w:gridCol w:w="6804"/>
      </w:tblGrid>
      <w:tr w:rsidR="009D635C" w:rsidRPr="00FE499B" w:rsidTr="00D41E04">
        <w:trPr>
          <w:trHeight w:val="708"/>
        </w:trPr>
        <w:tc>
          <w:tcPr>
            <w:tcW w:w="3969" w:type="dxa"/>
          </w:tcPr>
          <w:p w:rsidR="00472AD7" w:rsidRPr="00472AD7" w:rsidRDefault="009D635C" w:rsidP="009D635C">
            <w:pPr>
              <w:spacing w:before="0" w:after="0" w:line="240" w:lineRule="auto"/>
              <w:jc w:val="center"/>
              <w:rPr>
                <w:b/>
              </w:rPr>
            </w:pPr>
            <w:r w:rsidRPr="00FE499B">
              <w:rPr>
                <w:b/>
              </w:rPr>
              <w:br w:type="page"/>
            </w:r>
            <w:r w:rsidRPr="00FE499B">
              <w:rPr>
                <w:b/>
              </w:rPr>
              <w:br w:type="page"/>
            </w:r>
            <w:r w:rsidR="00472AD7" w:rsidRPr="00472AD7">
              <w:rPr>
                <w:b/>
              </w:rPr>
              <w:t>ỦY BAN NHÂN DÂN</w:t>
            </w:r>
          </w:p>
          <w:p w:rsidR="009D635C" w:rsidRPr="00472AD7" w:rsidRDefault="009D635C" w:rsidP="009D635C">
            <w:pPr>
              <w:spacing w:before="0" w:after="0" w:line="240" w:lineRule="auto"/>
              <w:jc w:val="center"/>
              <w:rPr>
                <w:b/>
              </w:rPr>
            </w:pPr>
            <w:r w:rsidRPr="00472AD7">
              <w:rPr>
                <w:b/>
              </w:rPr>
              <w:t xml:space="preserve"> TỈNH BÌNH ĐỊNH</w:t>
            </w:r>
          </w:p>
          <w:p w:rsidR="009D635C" w:rsidRPr="00FE499B" w:rsidRDefault="00496702" w:rsidP="009D635C">
            <w:pPr>
              <w:spacing w:before="0" w:after="0" w:line="240" w:lineRule="auto"/>
              <w:jc w:val="center"/>
              <w:rPr>
                <w:b/>
              </w:rPr>
            </w:pPr>
            <w:r w:rsidRPr="00FE499B">
              <w:rPr>
                <w:b/>
                <w:noProof/>
              </w:rPr>
              <mc:AlternateContent>
                <mc:Choice Requires="wps">
                  <w:drawing>
                    <wp:anchor distT="0" distB="0" distL="114300" distR="114300" simplePos="0" relativeHeight="251658240" behindDoc="0" locked="0" layoutInCell="1" allowOverlap="1" wp14:anchorId="74AC2F32" wp14:editId="0C9B9411">
                      <wp:simplePos x="0" y="0"/>
                      <wp:positionH relativeFrom="column">
                        <wp:posOffset>857250</wp:posOffset>
                      </wp:positionH>
                      <wp:positionV relativeFrom="paragraph">
                        <wp:posOffset>29210</wp:posOffset>
                      </wp:positionV>
                      <wp:extent cx="6096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3A62A1A" id="_x0000_t32" coordsize="21600,21600" o:spt="32" o:oned="t" path="m,l21600,21600e" filled="f">
                      <v:path arrowok="t" fillok="f" o:connecttype="none"/>
                      <o:lock v:ext="edit" shapetype="t"/>
                    </v:shapetype>
                    <v:shape id="Straight Arrow Connector 3" o:spid="_x0000_s1026" type="#_x0000_t32" style="position:absolute;margin-left:67.5pt;margin-top:2.3pt;width:4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"/>
                  </w:pict>
                </mc:Fallback>
              </mc:AlternateContent>
            </w:r>
          </w:p>
        </w:tc>
        <w:tc>
          <w:tcPr>
            <w:tcW w:w="6804" w:type="dxa"/>
          </w:tcPr>
          <w:p w:rsidR="009D635C" w:rsidRPr="00FE499B" w:rsidRDefault="009D635C" w:rsidP="009D635C">
            <w:pPr>
              <w:spacing w:before="0" w:after="0" w:line="240" w:lineRule="auto"/>
              <w:jc w:val="center"/>
              <w:rPr>
                <w:rFonts w:ascii="Times New Roman Bold" w:hAnsi="Times New Roman Bold"/>
                <w:b/>
                <w:spacing w:val="-8"/>
              </w:rPr>
            </w:pPr>
            <w:r w:rsidRPr="00FE499B">
              <w:rPr>
                <w:rFonts w:ascii="Times New Roman Bold" w:hAnsi="Times New Roman Bold"/>
                <w:b/>
                <w:spacing w:val="-8"/>
              </w:rPr>
              <w:t>CỘNG HOÀ XÃ HỘI CHỦ NGHĨA VIỆT NAM</w:t>
            </w:r>
          </w:p>
          <w:p w:rsidR="009D635C" w:rsidRPr="00FE499B" w:rsidRDefault="009D635C" w:rsidP="009D635C">
            <w:pPr>
              <w:spacing w:before="0" w:after="0" w:line="240" w:lineRule="auto"/>
              <w:jc w:val="center"/>
            </w:pPr>
            <w:r w:rsidRPr="00FE499B">
              <w:rPr>
                <w:noProof/>
              </w:rPr>
              <mc:AlternateContent>
                <mc:Choice Requires="wps">
                  <w:drawing>
                    <wp:anchor distT="0" distB="0" distL="114300" distR="114300" simplePos="0" relativeHeight="251656192" behindDoc="0" locked="0" layoutInCell="1" allowOverlap="1" wp14:anchorId="44D8FD58" wp14:editId="537BE53F">
                      <wp:simplePos x="0" y="0"/>
                      <wp:positionH relativeFrom="column">
                        <wp:posOffset>1047115</wp:posOffset>
                      </wp:positionH>
                      <wp:positionV relativeFrom="paragraph">
                        <wp:posOffset>213360</wp:posOffset>
                      </wp:positionV>
                      <wp:extent cx="2119630" cy="635"/>
                      <wp:effectExtent l="0" t="0" r="1397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96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EFB4B7" id="Straight Arrow Connector 2" o:spid="_x0000_s1026" type="#_x0000_t32" style="position:absolute;margin-left:82.45pt;margin-top:16.8pt;width:166.9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"/>
                  </w:pict>
                </mc:Fallback>
              </mc:AlternateContent>
            </w:r>
            <w:r w:rsidRPr="00FE499B">
              <w:rPr>
                <w:b/>
              </w:rPr>
              <w:t>Độc lập - Tự do - Hạnh phúc</w:t>
            </w:r>
          </w:p>
        </w:tc>
      </w:tr>
      <w:tr w:rsidR="009D635C" w:rsidRPr="00FE499B" w:rsidTr="00D41E04">
        <w:trPr>
          <w:trHeight w:val="466"/>
        </w:trPr>
        <w:tc>
          <w:tcPr>
            <w:tcW w:w="3969" w:type="dxa"/>
            <w:vAlign w:val="center"/>
          </w:tcPr>
          <w:p w:rsidR="009D635C" w:rsidRPr="00FE499B" w:rsidRDefault="009D635C" w:rsidP="009D635C">
            <w:pPr>
              <w:spacing w:before="0" w:after="0" w:line="240" w:lineRule="auto"/>
              <w:jc w:val="center"/>
            </w:pPr>
          </w:p>
        </w:tc>
        <w:tc>
          <w:tcPr>
            <w:tcW w:w="6804" w:type="dxa"/>
            <w:vAlign w:val="center"/>
          </w:tcPr>
          <w:p w:rsidR="009D635C" w:rsidRPr="00FE499B" w:rsidRDefault="009D635C" w:rsidP="00496702">
            <w:pPr>
              <w:spacing w:before="0" w:after="0" w:line="240" w:lineRule="auto"/>
              <w:jc w:val="center"/>
            </w:pPr>
            <w:r w:rsidRPr="00FE499B">
              <w:rPr>
                <w:i/>
              </w:rPr>
              <w:t xml:space="preserve">Bình Định, ngày </w:t>
            </w:r>
            <w:r w:rsidR="00496702">
              <w:rPr>
                <w:i/>
              </w:rPr>
              <w:t>04</w:t>
            </w:r>
            <w:r w:rsidRPr="00FE499B">
              <w:rPr>
                <w:i/>
              </w:rPr>
              <w:t xml:space="preserve"> tháng </w:t>
            </w:r>
            <w:r w:rsidR="00496702">
              <w:rPr>
                <w:i/>
              </w:rPr>
              <w:t>6</w:t>
            </w:r>
            <w:r w:rsidRPr="00FE499B">
              <w:rPr>
                <w:i/>
              </w:rPr>
              <w:t xml:space="preserve"> năm 202</w:t>
            </w:r>
            <w:r>
              <w:rPr>
                <w:i/>
              </w:rPr>
              <w:t>3</w:t>
            </w:r>
          </w:p>
        </w:tc>
      </w:tr>
    </w:tbl>
    <w:p w:rsidR="009D635C" w:rsidRDefault="009D635C" w:rsidP="009D635C">
      <w:pPr>
        <w:spacing w:before="0" w:after="0" w:line="240" w:lineRule="auto"/>
        <w:jc w:val="center"/>
        <w:rPr>
          <w:b/>
          <w:sz w:val="28"/>
          <w:szCs w:val="28"/>
        </w:rPr>
      </w:pPr>
    </w:p>
    <w:p w:rsidR="00852E55" w:rsidRDefault="00B849D5" w:rsidP="002F291F">
      <w:pPr>
        <w:spacing w:before="0" w:after="0" w:line="240" w:lineRule="auto"/>
        <w:jc w:val="center"/>
        <w:rPr>
          <w:b/>
          <w:sz w:val="28"/>
          <w:szCs w:val="28"/>
        </w:rPr>
      </w:pPr>
      <w:r>
        <w:rPr>
          <w:b/>
          <w:sz w:val="28"/>
          <w:szCs w:val="28"/>
        </w:rPr>
        <w:t>BÁO CÁO</w:t>
      </w:r>
      <w:r w:rsidR="00AE1DB6">
        <w:rPr>
          <w:b/>
          <w:sz w:val="28"/>
          <w:szCs w:val="28"/>
        </w:rPr>
        <w:t xml:space="preserve"> TÓM TẮT</w:t>
      </w:r>
    </w:p>
    <w:p w:rsidR="00B849D5" w:rsidRPr="009E061B" w:rsidRDefault="00B849D5" w:rsidP="002F291F">
      <w:pPr>
        <w:spacing w:before="0" w:after="0" w:line="240" w:lineRule="auto"/>
        <w:jc w:val="center"/>
        <w:rPr>
          <w:b/>
          <w:sz w:val="28"/>
          <w:szCs w:val="28"/>
        </w:rPr>
      </w:pPr>
      <w:r>
        <w:rPr>
          <w:b/>
          <w:sz w:val="28"/>
          <w:szCs w:val="28"/>
        </w:rPr>
        <w:t>Tình hình, kết quả thực hiện các nhiệm vụ, giải pháp nâng cao chất lượng cung cấp dịch vụ công trực tuyến trên địa bàn tỉnh Bình Định</w:t>
      </w:r>
    </w:p>
    <w:p w:rsidR="00B849D5" w:rsidRDefault="00B849D5" w:rsidP="003F7E6E">
      <w:pPr>
        <w:shd w:val="clear" w:color="auto" w:fill="FFFFFF"/>
        <w:spacing w:before="0" w:after="0" w:line="240" w:lineRule="auto"/>
        <w:jc w:val="center"/>
        <w:rPr>
          <w:rFonts w:eastAsia="Arial"/>
          <w:i/>
          <w:sz w:val="28"/>
          <w:szCs w:val="28"/>
        </w:rPr>
      </w:pPr>
      <w:r>
        <w:rPr>
          <w:rFonts w:eastAsia="Arial"/>
          <w:i/>
          <w:sz w:val="28"/>
          <w:szCs w:val="28"/>
        </w:rPr>
        <w:t>(Phục vụ</w:t>
      </w:r>
      <w:r w:rsidR="00F24E81" w:rsidRPr="009E061B">
        <w:rPr>
          <w:rFonts w:eastAsia="Arial"/>
          <w:i/>
          <w:sz w:val="28"/>
          <w:szCs w:val="28"/>
        </w:rPr>
        <w:t xml:space="preserve"> Hội nghị</w:t>
      </w:r>
      <w:r w:rsidR="001A5D58" w:rsidRPr="009E061B">
        <w:rPr>
          <w:rFonts w:eastAsia="Arial"/>
          <w:i/>
          <w:sz w:val="28"/>
          <w:szCs w:val="28"/>
        </w:rPr>
        <w:t xml:space="preserve"> </w:t>
      </w:r>
      <w:r w:rsidR="00FD770E">
        <w:rPr>
          <w:rFonts w:eastAsia="Arial"/>
          <w:i/>
          <w:sz w:val="28"/>
          <w:szCs w:val="28"/>
        </w:rPr>
        <w:t xml:space="preserve">trực tuyến </w:t>
      </w:r>
      <w:r w:rsidR="003F7E6E">
        <w:rPr>
          <w:rFonts w:eastAsia="Arial"/>
          <w:i/>
          <w:sz w:val="28"/>
          <w:szCs w:val="28"/>
        </w:rPr>
        <w:t>với Bộ Thông tin và Truyền thông về</w:t>
      </w:r>
    </w:p>
    <w:p w:rsidR="00852E55" w:rsidRDefault="003F7E6E" w:rsidP="003F7E6E">
      <w:pPr>
        <w:shd w:val="clear" w:color="auto" w:fill="FFFFFF"/>
        <w:spacing w:before="0" w:after="0" w:line="240" w:lineRule="auto"/>
        <w:jc w:val="center"/>
        <w:rPr>
          <w:rFonts w:eastAsia="Arial"/>
          <w:i/>
          <w:sz w:val="28"/>
          <w:szCs w:val="28"/>
        </w:rPr>
      </w:pPr>
      <w:r>
        <w:rPr>
          <w:rFonts w:eastAsia="Arial"/>
          <w:i/>
          <w:sz w:val="28"/>
          <w:szCs w:val="28"/>
        </w:rPr>
        <w:t xml:space="preserve"> “Thúc đẩy nâng cao chất lượng cung cấp và sử dụng dịch vụ công trực tuyến”</w:t>
      </w:r>
      <w:r w:rsidR="00B849D5">
        <w:rPr>
          <w:rFonts w:eastAsia="Arial"/>
          <w:i/>
          <w:sz w:val="28"/>
          <w:szCs w:val="28"/>
        </w:rPr>
        <w:t>)</w:t>
      </w:r>
    </w:p>
    <w:p w:rsidR="00F168AB" w:rsidRDefault="00F168AB" w:rsidP="009E061B">
      <w:pPr>
        <w:spacing w:before="120" w:after="120" w:line="240" w:lineRule="auto"/>
        <w:ind w:firstLine="720"/>
        <w:jc w:val="both"/>
        <w:rPr>
          <w:rStyle w:val="Strong"/>
          <w:b w:val="0"/>
          <w:i/>
          <w:iCs/>
          <w:sz w:val="28"/>
          <w:szCs w:val="28"/>
        </w:rPr>
      </w:pPr>
      <w:r w:rsidRPr="009E061B">
        <w:rPr>
          <w:noProof/>
        </w:rPr>
        <mc:AlternateContent>
          <mc:Choice Requires="wps">
            <w:drawing>
              <wp:anchor distT="0" distB="0" distL="114300" distR="114300" simplePos="0" relativeHeight="251658752" behindDoc="0" locked="0" layoutInCell="1" allowOverlap="1" wp14:anchorId="5DB9F2AA" wp14:editId="419F3B20">
                <wp:simplePos x="0" y="0"/>
                <wp:positionH relativeFrom="column">
                  <wp:posOffset>2237249</wp:posOffset>
                </wp:positionH>
                <wp:positionV relativeFrom="paragraph">
                  <wp:posOffset>57169</wp:posOffset>
                </wp:positionV>
                <wp:extent cx="1441173"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1441173"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99FBDDA"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15pt,4.5pt" to="289.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" strokecolor="black [3040]"/>
            </w:pict>
          </mc:Fallback>
        </mc:AlternateContent>
      </w:r>
    </w:p>
    <w:p w:rsidR="00B849D5" w:rsidRPr="00F83F06" w:rsidRDefault="001A0D1D" w:rsidP="00AE1DB6">
      <w:pPr>
        <w:spacing w:before="80" w:after="0" w:line="240" w:lineRule="auto"/>
        <w:jc w:val="both"/>
        <w:rPr>
          <w:b/>
          <w:sz w:val="28"/>
          <w:szCs w:val="28"/>
        </w:rPr>
      </w:pPr>
      <w:r w:rsidRPr="00F83F06">
        <w:rPr>
          <w:sz w:val="28"/>
          <w:szCs w:val="28"/>
        </w:rPr>
        <w:tab/>
      </w:r>
      <w:r w:rsidR="00B849D5" w:rsidRPr="00F83F06">
        <w:rPr>
          <w:b/>
          <w:sz w:val="28"/>
          <w:szCs w:val="28"/>
        </w:rPr>
        <w:t>I. KHÁI QUÁT CHUNG</w:t>
      </w:r>
    </w:p>
    <w:p w:rsidR="007B0D4B" w:rsidRPr="00F83F06" w:rsidRDefault="00B849D5" w:rsidP="00AE1DB6">
      <w:pPr>
        <w:spacing w:before="80" w:after="0" w:line="240" w:lineRule="auto"/>
        <w:ind w:firstLine="720"/>
        <w:jc w:val="both"/>
        <w:rPr>
          <w:sz w:val="28"/>
          <w:szCs w:val="28"/>
        </w:rPr>
      </w:pPr>
      <w:r w:rsidRPr="00F83F06">
        <w:rPr>
          <w:b/>
          <w:sz w:val="28"/>
          <w:szCs w:val="28"/>
        </w:rPr>
        <w:t>1.</w:t>
      </w:r>
      <w:r w:rsidRPr="00F83F06">
        <w:rPr>
          <w:sz w:val="28"/>
          <w:szCs w:val="28"/>
        </w:rPr>
        <w:t xml:space="preserve"> </w:t>
      </w:r>
      <w:r w:rsidR="00B46F86" w:rsidRPr="00F83F06">
        <w:rPr>
          <w:sz w:val="28"/>
          <w:szCs w:val="28"/>
        </w:rPr>
        <w:t>Hệ thống thông tin giải quyết thủ tục hành chính tỉnh Bình Định</w:t>
      </w:r>
      <w:r w:rsidRPr="00F83F06">
        <w:rPr>
          <w:sz w:val="28"/>
          <w:szCs w:val="28"/>
        </w:rPr>
        <w:t xml:space="preserve"> (sau đây gọi tắt là “Hệ thống”</w:t>
      </w:r>
      <w:r w:rsidR="00E53DF8">
        <w:rPr>
          <w:sz w:val="28"/>
          <w:szCs w:val="28"/>
        </w:rPr>
        <w:t xml:space="preserve">) </w:t>
      </w:r>
      <w:r w:rsidR="00CD500B" w:rsidRPr="00F83F06">
        <w:rPr>
          <w:sz w:val="28"/>
          <w:szCs w:val="28"/>
        </w:rPr>
        <w:t>được triển khai tập trung</w:t>
      </w:r>
      <w:r w:rsidR="00AD3498" w:rsidRPr="00F83F06">
        <w:rPr>
          <w:sz w:val="28"/>
          <w:szCs w:val="28"/>
        </w:rPr>
        <w:t>, đồng bộ, thống nhất trên địa bàn</w:t>
      </w:r>
      <w:r w:rsidR="00B46F86" w:rsidRPr="00F83F06">
        <w:rPr>
          <w:sz w:val="28"/>
          <w:szCs w:val="28"/>
        </w:rPr>
        <w:t xml:space="preserve"> toàn</w:t>
      </w:r>
      <w:r w:rsidR="00AD3498" w:rsidRPr="00F83F06">
        <w:rPr>
          <w:sz w:val="28"/>
          <w:szCs w:val="28"/>
        </w:rPr>
        <w:t xml:space="preserve"> tỉnh</w:t>
      </w:r>
      <w:r w:rsidR="00CD500B" w:rsidRPr="00F83F06">
        <w:rPr>
          <w:sz w:val="28"/>
          <w:szCs w:val="28"/>
        </w:rPr>
        <w:t xml:space="preserve"> </w:t>
      </w:r>
      <w:r w:rsidR="00AD3498" w:rsidRPr="00F83F06">
        <w:rPr>
          <w:sz w:val="28"/>
          <w:szCs w:val="28"/>
        </w:rPr>
        <w:t xml:space="preserve">từ </w:t>
      </w:r>
      <w:r w:rsidR="00CD500B" w:rsidRPr="00F83F06">
        <w:rPr>
          <w:sz w:val="28"/>
          <w:szCs w:val="28"/>
        </w:rPr>
        <w:t>năm 2019 do VNPT cung cấp</w:t>
      </w:r>
      <w:r w:rsidRPr="00F83F06">
        <w:rPr>
          <w:sz w:val="28"/>
          <w:szCs w:val="28"/>
        </w:rPr>
        <w:t xml:space="preserve"> theo hình thức thuê dịch vụ công nghệ thông tin.</w:t>
      </w:r>
      <w:r w:rsidR="00CD500B" w:rsidRPr="00F83F06">
        <w:rPr>
          <w:sz w:val="28"/>
          <w:szCs w:val="28"/>
        </w:rPr>
        <w:t xml:space="preserve"> </w:t>
      </w:r>
      <w:r w:rsidR="007B0D4B" w:rsidRPr="00F83F06">
        <w:rPr>
          <w:sz w:val="28"/>
          <w:szCs w:val="28"/>
        </w:rPr>
        <w:t>Trong đó, Văn phòng UBND tỉnh là cơ quan được giao nhiệm vụ chủ trì, trực tiếp quản lý, vận hành Hệ thống; trực tiếp tham mưu</w:t>
      </w:r>
      <w:r w:rsidR="00483428" w:rsidRPr="00F83F06">
        <w:rPr>
          <w:sz w:val="28"/>
          <w:szCs w:val="28"/>
        </w:rPr>
        <w:t>, đề xuất</w:t>
      </w:r>
      <w:r w:rsidR="007B0D4B" w:rsidRPr="00F83F06">
        <w:rPr>
          <w:sz w:val="28"/>
          <w:szCs w:val="28"/>
        </w:rPr>
        <w:t xml:space="preserve"> các nhiệm vụ, giải pháp nâng cao hiệu quả cung cấp dịch vụ công trực tuyến trên địa bàn tỉnh.</w:t>
      </w:r>
    </w:p>
    <w:p w:rsidR="00C25EA7" w:rsidRPr="00F83F06" w:rsidRDefault="00B849D5" w:rsidP="00AE1DB6">
      <w:pPr>
        <w:spacing w:before="80" w:after="0" w:line="240" w:lineRule="auto"/>
        <w:ind w:firstLine="720"/>
        <w:jc w:val="both"/>
        <w:rPr>
          <w:sz w:val="28"/>
          <w:szCs w:val="28"/>
        </w:rPr>
      </w:pPr>
      <w:r w:rsidRPr="00F83F06">
        <w:rPr>
          <w:sz w:val="28"/>
          <w:szCs w:val="28"/>
        </w:rPr>
        <w:t>V</w:t>
      </w:r>
      <w:r w:rsidR="00CD500B" w:rsidRPr="00F83F06">
        <w:rPr>
          <w:sz w:val="28"/>
          <w:szCs w:val="28"/>
        </w:rPr>
        <w:t>ề cơ bản</w:t>
      </w:r>
      <w:r w:rsidRPr="00F83F06">
        <w:rPr>
          <w:sz w:val="28"/>
          <w:szCs w:val="28"/>
        </w:rPr>
        <w:t>,</w:t>
      </w:r>
      <w:r w:rsidR="00CD500B" w:rsidRPr="00F83F06">
        <w:rPr>
          <w:sz w:val="28"/>
          <w:szCs w:val="28"/>
        </w:rPr>
        <w:t xml:space="preserve"> </w:t>
      </w:r>
      <w:r w:rsidR="00B46F86" w:rsidRPr="00F83F06">
        <w:rPr>
          <w:sz w:val="28"/>
          <w:szCs w:val="28"/>
        </w:rPr>
        <w:t xml:space="preserve">Hệ thống </w:t>
      </w:r>
      <w:r w:rsidR="00CD500B" w:rsidRPr="00F83F06">
        <w:rPr>
          <w:sz w:val="28"/>
          <w:szCs w:val="28"/>
        </w:rPr>
        <w:t xml:space="preserve">đáp ứng các </w:t>
      </w:r>
      <w:r w:rsidR="007D5F5B" w:rsidRPr="00F83F06">
        <w:rPr>
          <w:sz w:val="28"/>
          <w:szCs w:val="28"/>
        </w:rPr>
        <w:t>quy định về chức năng, tính năng</w:t>
      </w:r>
      <w:r w:rsidR="00CD500B" w:rsidRPr="00F83F06">
        <w:rPr>
          <w:sz w:val="28"/>
          <w:szCs w:val="28"/>
        </w:rPr>
        <w:t xml:space="preserve"> kỹ thuật theo Thông tư số 22/2019/TT-BTTTT ngày 31/12/2019 của Bộ Thông tin và Truyền thông</w:t>
      </w:r>
      <w:r w:rsidR="007B0D4B" w:rsidRPr="00F83F06">
        <w:rPr>
          <w:sz w:val="28"/>
          <w:szCs w:val="28"/>
        </w:rPr>
        <w:t xml:space="preserve"> và các văn bản có liên quan của pháp luật hiện hành</w:t>
      </w:r>
      <w:r w:rsidR="00483428" w:rsidRPr="00F83F06">
        <w:rPr>
          <w:sz w:val="28"/>
          <w:szCs w:val="28"/>
        </w:rPr>
        <w:t>,</w:t>
      </w:r>
      <w:r w:rsidR="00C25EA7" w:rsidRPr="00F83F06">
        <w:rPr>
          <w:sz w:val="28"/>
          <w:szCs w:val="28"/>
        </w:rPr>
        <w:t xml:space="preserve"> nhất là việc </w:t>
      </w:r>
      <w:r w:rsidR="007B0D4B" w:rsidRPr="00F83F06">
        <w:rPr>
          <w:sz w:val="28"/>
          <w:szCs w:val="28"/>
        </w:rPr>
        <w:t>đảm bảo tính thống nhất giữa hợp phần</w:t>
      </w:r>
      <w:r w:rsidR="00C25EA7" w:rsidRPr="00F83F06">
        <w:rPr>
          <w:sz w:val="28"/>
          <w:szCs w:val="28"/>
        </w:rPr>
        <w:t xml:space="preserve"> Cổng </w:t>
      </w:r>
      <w:r w:rsidRPr="00F83F06">
        <w:rPr>
          <w:sz w:val="28"/>
          <w:szCs w:val="28"/>
        </w:rPr>
        <w:t>D</w:t>
      </w:r>
      <w:r w:rsidR="00C25EA7" w:rsidRPr="00F83F06">
        <w:rPr>
          <w:sz w:val="28"/>
          <w:szCs w:val="28"/>
        </w:rPr>
        <w:t xml:space="preserve">ịch vụ công và </w:t>
      </w:r>
      <w:r w:rsidR="007B0D4B" w:rsidRPr="00F83F06">
        <w:rPr>
          <w:sz w:val="28"/>
          <w:szCs w:val="28"/>
        </w:rPr>
        <w:t xml:space="preserve">hợp phần </w:t>
      </w:r>
      <w:r w:rsidRPr="00F83F06">
        <w:rPr>
          <w:sz w:val="28"/>
          <w:szCs w:val="28"/>
        </w:rPr>
        <w:t>Phần mềm</w:t>
      </w:r>
      <w:r w:rsidR="00C25EA7" w:rsidRPr="00F83F06">
        <w:rPr>
          <w:sz w:val="28"/>
          <w:szCs w:val="28"/>
        </w:rPr>
        <w:t xml:space="preserve"> </w:t>
      </w:r>
      <w:r w:rsidRPr="00F83F06">
        <w:rPr>
          <w:sz w:val="28"/>
          <w:szCs w:val="28"/>
        </w:rPr>
        <w:t>M</w:t>
      </w:r>
      <w:r w:rsidR="00C25EA7" w:rsidRPr="00F83F06">
        <w:rPr>
          <w:sz w:val="28"/>
          <w:szCs w:val="28"/>
        </w:rPr>
        <w:t>ột cửa điện tử</w:t>
      </w:r>
      <w:r w:rsidR="00483428" w:rsidRPr="00F83F06">
        <w:rPr>
          <w:sz w:val="28"/>
          <w:szCs w:val="28"/>
        </w:rPr>
        <w:t xml:space="preserve"> ngay từ khi xây dựng, vận hành Hệ thống.</w:t>
      </w:r>
    </w:p>
    <w:p w:rsidR="00B849D5" w:rsidRPr="00F83F06" w:rsidRDefault="00B849D5" w:rsidP="00AE1DB6">
      <w:pPr>
        <w:spacing w:before="80" w:after="0" w:line="240" w:lineRule="auto"/>
        <w:ind w:firstLine="720"/>
        <w:jc w:val="both"/>
        <w:rPr>
          <w:sz w:val="28"/>
          <w:szCs w:val="28"/>
        </w:rPr>
      </w:pPr>
      <w:r w:rsidRPr="00F83F06">
        <w:rPr>
          <w:b/>
          <w:sz w:val="28"/>
          <w:szCs w:val="28"/>
        </w:rPr>
        <w:t>2.</w:t>
      </w:r>
      <w:r w:rsidRPr="00F83F06">
        <w:rPr>
          <w:sz w:val="28"/>
          <w:szCs w:val="28"/>
        </w:rPr>
        <w:t xml:space="preserve"> Liên quan đến vấn đề thể chế để quản lý</w:t>
      </w:r>
      <w:r w:rsidR="00483428" w:rsidRPr="00F83F06">
        <w:rPr>
          <w:sz w:val="28"/>
          <w:szCs w:val="28"/>
        </w:rPr>
        <w:t>,</w:t>
      </w:r>
      <w:r w:rsidRPr="00F83F06">
        <w:rPr>
          <w:sz w:val="28"/>
          <w:szCs w:val="28"/>
        </w:rPr>
        <w:t xml:space="preserve"> vận hành Hệ thống, UBND tỉnh đã ban hành 03 văn bản quy phạm pháp luật</w:t>
      </w:r>
      <w:r w:rsidR="00483428" w:rsidRPr="00F83F06">
        <w:rPr>
          <w:sz w:val="28"/>
          <w:szCs w:val="28"/>
        </w:rPr>
        <w:t xml:space="preserve"> bao quát đầy đủ các </w:t>
      </w:r>
      <w:r w:rsidR="00E53DF8">
        <w:rPr>
          <w:sz w:val="28"/>
          <w:szCs w:val="28"/>
        </w:rPr>
        <w:t xml:space="preserve">nội </w:t>
      </w:r>
      <w:r w:rsidR="00483428" w:rsidRPr="00F83F06">
        <w:rPr>
          <w:sz w:val="28"/>
          <w:szCs w:val="28"/>
        </w:rPr>
        <w:t>dung liên quan đến công tác quản lý, vận hành và sử dụng Hệ thống trong công tác giải quyết thủ tục hành chính</w:t>
      </w:r>
      <w:r w:rsidR="007B0D4B" w:rsidRPr="00F83F06">
        <w:rPr>
          <w:sz w:val="28"/>
          <w:szCs w:val="28"/>
        </w:rPr>
        <w:t>, bao gồm:</w:t>
      </w:r>
    </w:p>
    <w:p w:rsidR="007B0D4B" w:rsidRPr="00F83F06" w:rsidRDefault="007B0D4B" w:rsidP="00AE1DB6">
      <w:pPr>
        <w:widowControl w:val="0"/>
        <w:spacing w:before="80" w:after="0" w:line="240" w:lineRule="auto"/>
        <w:ind w:firstLine="709"/>
        <w:jc w:val="both"/>
        <w:rPr>
          <w:spacing w:val="4"/>
          <w:sz w:val="28"/>
          <w:szCs w:val="28"/>
        </w:rPr>
      </w:pPr>
      <w:r w:rsidRPr="00F83F06">
        <w:rPr>
          <w:spacing w:val="4"/>
          <w:sz w:val="28"/>
          <w:szCs w:val="28"/>
        </w:rPr>
        <w:t xml:space="preserve">- Quyết định số 03/2021/QĐ-UBND ngày 09/02/2021 của </w:t>
      </w:r>
      <w:r w:rsidR="00E53DF8">
        <w:rPr>
          <w:spacing w:val="4"/>
          <w:sz w:val="28"/>
          <w:szCs w:val="28"/>
        </w:rPr>
        <w:t>UBND</w:t>
      </w:r>
      <w:r w:rsidRPr="00F83F06">
        <w:rPr>
          <w:spacing w:val="4"/>
          <w:sz w:val="28"/>
          <w:szCs w:val="28"/>
        </w:rPr>
        <w:t xml:space="preserve"> tỉnh ban hành Quy chế hoạt động kiểm soát thủ tục hành chính trên địa bàn tỉnh.</w:t>
      </w:r>
    </w:p>
    <w:p w:rsidR="007B0D4B" w:rsidRPr="00F83F06" w:rsidRDefault="007B0D4B" w:rsidP="00AE1DB6">
      <w:pPr>
        <w:widowControl w:val="0"/>
        <w:spacing w:before="80" w:after="0" w:line="240" w:lineRule="auto"/>
        <w:ind w:firstLine="709"/>
        <w:jc w:val="both"/>
        <w:rPr>
          <w:spacing w:val="4"/>
          <w:sz w:val="28"/>
          <w:szCs w:val="28"/>
        </w:rPr>
      </w:pPr>
      <w:r w:rsidRPr="00F83F06">
        <w:rPr>
          <w:spacing w:val="4"/>
          <w:sz w:val="28"/>
          <w:szCs w:val="28"/>
        </w:rPr>
        <w:t xml:space="preserve">- Quyết định số 72/2020/QĐ-UBND ngày 20/11/2020 của </w:t>
      </w:r>
      <w:r w:rsidR="00E53DF8">
        <w:rPr>
          <w:spacing w:val="4"/>
          <w:sz w:val="28"/>
          <w:szCs w:val="28"/>
        </w:rPr>
        <w:t>UBND</w:t>
      </w:r>
      <w:r w:rsidRPr="00F83F06">
        <w:rPr>
          <w:spacing w:val="4"/>
          <w:sz w:val="28"/>
          <w:szCs w:val="28"/>
        </w:rPr>
        <w:t xml:space="preserve"> tỉnh ban hành Quy chế thực hiện cơ chế một cửa, một cửa liên thông trong giải quyết thủ tục hành chính trên địa bàn tỉnh.</w:t>
      </w:r>
    </w:p>
    <w:p w:rsidR="007B0D4B" w:rsidRPr="00F83F06" w:rsidRDefault="007B0D4B" w:rsidP="00AE1DB6">
      <w:pPr>
        <w:spacing w:before="80" w:after="0" w:line="240" w:lineRule="auto"/>
        <w:ind w:firstLine="720"/>
        <w:jc w:val="both"/>
        <w:rPr>
          <w:sz w:val="28"/>
          <w:szCs w:val="28"/>
        </w:rPr>
      </w:pPr>
      <w:r w:rsidRPr="00F83F06">
        <w:rPr>
          <w:iCs/>
          <w:sz w:val="28"/>
          <w:szCs w:val="28"/>
        </w:rPr>
        <w:t xml:space="preserve">- Quyết định số 27/2020/QĐ-UBND ngày 25/5/2020 của </w:t>
      </w:r>
      <w:r w:rsidR="00E53DF8">
        <w:rPr>
          <w:iCs/>
          <w:sz w:val="28"/>
          <w:szCs w:val="28"/>
        </w:rPr>
        <w:t>UBND</w:t>
      </w:r>
      <w:r w:rsidRPr="00F83F06">
        <w:rPr>
          <w:iCs/>
          <w:sz w:val="28"/>
          <w:szCs w:val="28"/>
        </w:rPr>
        <w:t xml:space="preserve"> tỉnh ban hành Quy chế hoạt động Cổng Dịch vụ công và Hệ thống thông tin một cửa điện tử tỉnh Bình Định.</w:t>
      </w:r>
    </w:p>
    <w:p w:rsidR="00F71F6D" w:rsidRPr="00F83F06" w:rsidRDefault="00483428" w:rsidP="00AE1DB6">
      <w:pPr>
        <w:spacing w:before="80" w:after="0" w:line="240" w:lineRule="auto"/>
        <w:ind w:firstLine="720"/>
        <w:jc w:val="both"/>
        <w:rPr>
          <w:b/>
          <w:sz w:val="28"/>
          <w:szCs w:val="28"/>
        </w:rPr>
      </w:pPr>
      <w:r w:rsidRPr="00F83F06">
        <w:rPr>
          <w:b/>
          <w:sz w:val="28"/>
          <w:szCs w:val="28"/>
        </w:rPr>
        <w:t xml:space="preserve">II. KẾT QUẢ </w:t>
      </w:r>
      <w:r w:rsidR="00F71F6D" w:rsidRPr="00F83F06">
        <w:rPr>
          <w:b/>
          <w:sz w:val="28"/>
          <w:szCs w:val="28"/>
        </w:rPr>
        <w:t>ĐẠT ĐƯỢC</w:t>
      </w:r>
    </w:p>
    <w:p w:rsidR="00F71F6D" w:rsidRPr="00F83F06" w:rsidRDefault="00F71F6D" w:rsidP="00AE1DB6">
      <w:pPr>
        <w:spacing w:before="80" w:after="0" w:line="240" w:lineRule="auto"/>
        <w:ind w:firstLine="720"/>
        <w:jc w:val="both"/>
        <w:rPr>
          <w:b/>
          <w:sz w:val="28"/>
          <w:szCs w:val="28"/>
        </w:rPr>
      </w:pPr>
      <w:r w:rsidRPr="00F83F06">
        <w:rPr>
          <w:b/>
          <w:sz w:val="28"/>
          <w:szCs w:val="28"/>
        </w:rPr>
        <w:t xml:space="preserve">1. Về tình hình thực hiện </w:t>
      </w:r>
      <w:r w:rsidR="006056BD" w:rsidRPr="00F83F06">
        <w:rPr>
          <w:b/>
          <w:sz w:val="28"/>
          <w:szCs w:val="28"/>
        </w:rPr>
        <w:t xml:space="preserve">một số </w:t>
      </w:r>
      <w:r w:rsidRPr="00F83F06">
        <w:rPr>
          <w:b/>
          <w:sz w:val="28"/>
          <w:szCs w:val="28"/>
        </w:rPr>
        <w:t>nhiệm vụ, giải pháp</w:t>
      </w:r>
      <w:r w:rsidR="006056BD" w:rsidRPr="00F83F06">
        <w:rPr>
          <w:b/>
          <w:sz w:val="28"/>
          <w:szCs w:val="28"/>
        </w:rPr>
        <w:t xml:space="preserve"> chủ yếu để</w:t>
      </w:r>
      <w:r w:rsidRPr="00F83F06">
        <w:rPr>
          <w:b/>
          <w:sz w:val="28"/>
          <w:szCs w:val="28"/>
        </w:rPr>
        <w:t xml:space="preserve"> nâng cao chất lượng cung cấp dịch vụ công trực tuyến</w:t>
      </w:r>
    </w:p>
    <w:p w:rsidR="00F71F6D" w:rsidRPr="00F83F06" w:rsidRDefault="003D1C68" w:rsidP="00AE1DB6">
      <w:pPr>
        <w:spacing w:before="80" w:after="0" w:line="240" w:lineRule="auto"/>
        <w:ind w:firstLine="720"/>
        <w:jc w:val="both"/>
        <w:rPr>
          <w:sz w:val="25"/>
          <w:szCs w:val="25"/>
        </w:rPr>
      </w:pPr>
      <w:r w:rsidRPr="00F83F06">
        <w:rPr>
          <w:sz w:val="28"/>
          <w:szCs w:val="28"/>
        </w:rPr>
        <w:t>-</w:t>
      </w:r>
      <w:r w:rsidR="00F71F6D" w:rsidRPr="00F83F06">
        <w:rPr>
          <w:sz w:val="28"/>
          <w:szCs w:val="28"/>
        </w:rPr>
        <w:t xml:space="preserve"> Hiện nay, Hệ thống thông tin giải quyết thủ tục hành chính tỉnh đã hoàn thành việc kết nối và đưa vào sử dụng khai thác hiệu quả Cơ sở dữ liệu Quốc gia về dân cư và nhiều cơ sở dữ liệu quốc gia, cơ sở dữ liệu, phần mềm chuyên ngành khác của các Bộ ngành, Trung ương để nâng cao hiệu quả công tác giải quyết thủ tục hành chính trên môi trường điện tử như: (i) Cơ sở dữ liệu quốc gia về Đăng ký </w:t>
      </w:r>
      <w:r w:rsidR="00F71F6D" w:rsidRPr="00F83F06">
        <w:rPr>
          <w:sz w:val="28"/>
          <w:szCs w:val="28"/>
        </w:rPr>
        <w:lastRenderedPageBreak/>
        <w:t>doanh nghiệp, (ii) Cơ sở dữ liệu quốc gia về bảo hiểm, (iii) Hệ thống cấp phiếu lý lịch tư pháp trực tuyến, (iv) Hệ thống thông tin đăng ký và quản lý hộ tịch, (v) Hệ thống cấp mã số đơn vị có quan hệ với ngân sách, (vi) Hệ thống giám sát, đo lường mức độ cung cấp và sử dụng dịch vụ Chính phủ số (Hệ thống EMC)</w:t>
      </w:r>
      <w:r w:rsidR="00AE1DB6" w:rsidRPr="00F83F06">
        <w:rPr>
          <w:sz w:val="28"/>
          <w:szCs w:val="28"/>
        </w:rPr>
        <w:t xml:space="preserve">, (vii) Hệ thống của Ngành Thuế và Hệ thống của Ngành Tài nguyên và Môi trường để liên thông các thủ tục đất đai, (viii) Hệ thống phục vụ dịch vụ công của Tổng </w:t>
      </w:r>
      <w:r w:rsidR="00E53DF8">
        <w:rPr>
          <w:sz w:val="28"/>
          <w:szCs w:val="28"/>
        </w:rPr>
        <w:t>C</w:t>
      </w:r>
      <w:r w:rsidR="00AE1DB6" w:rsidRPr="00F83F06">
        <w:rPr>
          <w:sz w:val="28"/>
          <w:szCs w:val="28"/>
        </w:rPr>
        <w:t>ông ty Bưu điện Việt Nam, (ix) Hệ thống đăng ký, giải quyết chính sách trợ giúp xã hội trực tuyến của Bộ Lao động – Thương binh và Xã hội, (x) Cổng kết nối dịch vụ chứng thực chữ ký số công cộng (NEAC).</w:t>
      </w:r>
    </w:p>
    <w:p w:rsidR="00F65E8E" w:rsidRPr="00F83F06" w:rsidRDefault="003D1C68" w:rsidP="00AE1DB6">
      <w:pPr>
        <w:shd w:val="clear" w:color="auto" w:fill="FFFFFF"/>
        <w:spacing w:before="80" w:after="0" w:line="240" w:lineRule="auto"/>
        <w:ind w:firstLine="720"/>
        <w:jc w:val="both"/>
        <w:rPr>
          <w:sz w:val="28"/>
          <w:szCs w:val="28"/>
        </w:rPr>
      </w:pPr>
      <w:r w:rsidRPr="00F83F06">
        <w:rPr>
          <w:sz w:val="28"/>
          <w:szCs w:val="28"/>
        </w:rPr>
        <w:t>- UBND tỉnh đã ban hành quyết định triển khai</w:t>
      </w:r>
      <w:r w:rsidR="00CD500B" w:rsidRPr="00F83F06">
        <w:rPr>
          <w:sz w:val="28"/>
          <w:szCs w:val="28"/>
        </w:rPr>
        <w:t xml:space="preserve"> </w:t>
      </w:r>
      <w:r w:rsidR="00CC0154" w:rsidRPr="00F83F06">
        <w:rPr>
          <w:sz w:val="28"/>
          <w:szCs w:val="28"/>
        </w:rPr>
        <w:t>t</w:t>
      </w:r>
      <w:r w:rsidR="00422555" w:rsidRPr="00F83F06">
        <w:rPr>
          <w:sz w:val="28"/>
          <w:szCs w:val="28"/>
        </w:rPr>
        <w:t>hực hiện thí điểm chỉ tiếp nhận hồ sơ nộp bằng hình thức trực tuyến trên Cổng Dịch vụ công của tỉnh</w:t>
      </w:r>
      <w:r w:rsidR="00C25EA7" w:rsidRPr="00F83F06">
        <w:rPr>
          <w:sz w:val="28"/>
          <w:szCs w:val="28"/>
        </w:rPr>
        <w:t xml:space="preserve"> đối với 102 thủ tục hành chính</w:t>
      </w:r>
      <w:r w:rsidR="00890A64" w:rsidRPr="00F83F06">
        <w:rPr>
          <w:sz w:val="28"/>
          <w:szCs w:val="28"/>
        </w:rPr>
        <w:t>.</w:t>
      </w:r>
      <w:r w:rsidR="00CC0154" w:rsidRPr="00F83F06">
        <w:rPr>
          <w:sz w:val="28"/>
          <w:szCs w:val="28"/>
        </w:rPr>
        <w:t xml:space="preserve"> </w:t>
      </w:r>
      <w:r w:rsidR="00890A64" w:rsidRPr="00F83F06">
        <w:rPr>
          <w:sz w:val="28"/>
          <w:szCs w:val="28"/>
        </w:rPr>
        <w:t>R</w:t>
      </w:r>
      <w:r w:rsidR="001F72C9" w:rsidRPr="00F83F06">
        <w:rPr>
          <w:sz w:val="28"/>
          <w:szCs w:val="28"/>
        </w:rPr>
        <w:t>à soát, tái cấu trúc</w:t>
      </w:r>
      <w:r w:rsidR="00D74650" w:rsidRPr="00F83F06">
        <w:rPr>
          <w:sz w:val="28"/>
          <w:szCs w:val="28"/>
        </w:rPr>
        <w:t xml:space="preserve">, cắt giảm các bước trung gian không cần thiết </w:t>
      </w:r>
      <w:r w:rsidRPr="00F83F06">
        <w:rPr>
          <w:sz w:val="28"/>
          <w:szCs w:val="28"/>
        </w:rPr>
        <w:t xml:space="preserve">của </w:t>
      </w:r>
      <w:r w:rsidR="001F72C9" w:rsidRPr="00F83F06">
        <w:rPr>
          <w:sz w:val="28"/>
          <w:szCs w:val="28"/>
        </w:rPr>
        <w:t xml:space="preserve">quy trình </w:t>
      </w:r>
      <w:r w:rsidR="00D74650" w:rsidRPr="00F83F06">
        <w:rPr>
          <w:sz w:val="28"/>
          <w:szCs w:val="28"/>
        </w:rPr>
        <w:t>giải quyết</w:t>
      </w:r>
      <w:r w:rsidRPr="00F83F06">
        <w:rPr>
          <w:sz w:val="28"/>
          <w:szCs w:val="28"/>
        </w:rPr>
        <w:t xml:space="preserve"> 12</w:t>
      </w:r>
      <w:r w:rsidR="00D74650" w:rsidRPr="00F83F06">
        <w:rPr>
          <w:sz w:val="28"/>
          <w:szCs w:val="28"/>
        </w:rPr>
        <w:t xml:space="preserve"> thủ tục hành chính</w:t>
      </w:r>
      <w:r w:rsidR="00890A64" w:rsidRPr="00F83F06">
        <w:rPr>
          <w:sz w:val="28"/>
          <w:szCs w:val="28"/>
        </w:rPr>
        <w:t>.</w:t>
      </w:r>
      <w:r w:rsidR="001F72C9" w:rsidRPr="00F83F06">
        <w:rPr>
          <w:sz w:val="28"/>
          <w:szCs w:val="28"/>
        </w:rPr>
        <w:t xml:space="preserve"> </w:t>
      </w:r>
      <w:r w:rsidRPr="00F83F06">
        <w:rPr>
          <w:sz w:val="28"/>
          <w:szCs w:val="28"/>
        </w:rPr>
        <w:t xml:space="preserve">Hội đồng nhân dân tỉnh đã </w:t>
      </w:r>
      <w:r w:rsidR="00CC0154" w:rsidRPr="00F83F06">
        <w:rPr>
          <w:sz w:val="28"/>
          <w:szCs w:val="28"/>
        </w:rPr>
        <w:t>b</w:t>
      </w:r>
      <w:r w:rsidR="00221C33" w:rsidRPr="00F83F06">
        <w:rPr>
          <w:sz w:val="28"/>
          <w:szCs w:val="28"/>
        </w:rPr>
        <w:t xml:space="preserve">an hành chính sách giảm </w:t>
      </w:r>
      <w:r w:rsidRPr="00F83F06">
        <w:rPr>
          <w:sz w:val="28"/>
          <w:szCs w:val="28"/>
        </w:rPr>
        <w:t>50%</w:t>
      </w:r>
      <w:r w:rsidR="00221C33" w:rsidRPr="00F83F06">
        <w:rPr>
          <w:sz w:val="28"/>
          <w:szCs w:val="28"/>
        </w:rPr>
        <w:t xml:space="preserve"> lệ phí </w:t>
      </w:r>
      <w:r w:rsidRPr="00F83F06">
        <w:rPr>
          <w:sz w:val="28"/>
          <w:szCs w:val="28"/>
        </w:rPr>
        <w:t>“Cấp giấy phép xây dựng” đối với trường hợp hồ sơ được thực hiện dịch vụ công trực tuyến</w:t>
      </w:r>
      <w:r w:rsidR="00302F1C" w:rsidRPr="00F83F06">
        <w:rPr>
          <w:sz w:val="28"/>
          <w:szCs w:val="28"/>
        </w:rPr>
        <w:t xml:space="preserve"> </w:t>
      </w:r>
      <w:r w:rsidR="00E53DF8">
        <w:rPr>
          <w:sz w:val="28"/>
          <w:szCs w:val="28"/>
        </w:rPr>
        <w:t xml:space="preserve">của </w:t>
      </w:r>
      <w:r w:rsidR="00302F1C" w:rsidRPr="00F83F06">
        <w:rPr>
          <w:sz w:val="28"/>
          <w:szCs w:val="28"/>
        </w:rPr>
        <w:t xml:space="preserve">tỉnh </w:t>
      </w:r>
      <w:r w:rsidR="00221C33" w:rsidRPr="00F83F06">
        <w:rPr>
          <w:sz w:val="28"/>
          <w:szCs w:val="28"/>
        </w:rPr>
        <w:t>để khuyến khích người dân sử dụng</w:t>
      </w:r>
      <w:r w:rsidR="00AE1DB6" w:rsidRPr="00F83F06">
        <w:rPr>
          <w:sz w:val="28"/>
          <w:szCs w:val="28"/>
        </w:rPr>
        <w:t>; hiện nay, Sở Tài chính đang chủ trì, phối hợp với các cơ quan chuyên môn của tỉnh để rà soát, tham mưu UBND tỉnh trình Hội đồng nhân dân tỉnh đối với một số thủ tục hành chính khác</w:t>
      </w:r>
      <w:r w:rsidR="00890A64" w:rsidRPr="00F83F06">
        <w:rPr>
          <w:sz w:val="28"/>
          <w:szCs w:val="28"/>
        </w:rPr>
        <w:t>.</w:t>
      </w:r>
      <w:r w:rsidR="00CD500B" w:rsidRPr="00F83F06">
        <w:rPr>
          <w:sz w:val="28"/>
          <w:szCs w:val="28"/>
        </w:rPr>
        <w:t xml:space="preserve"> </w:t>
      </w:r>
      <w:r w:rsidR="00890A64" w:rsidRPr="00F83F06">
        <w:rPr>
          <w:sz w:val="28"/>
          <w:szCs w:val="28"/>
        </w:rPr>
        <w:t>H</w:t>
      </w:r>
      <w:r w:rsidR="00221C33" w:rsidRPr="00F83F06">
        <w:rPr>
          <w:sz w:val="28"/>
          <w:szCs w:val="28"/>
        </w:rPr>
        <w:t xml:space="preserve">oàn thành Kho dữ liệu điện tử của cá nhân, tổ chức trên Hệ thống thông tin giải quyết thủ tục hành </w:t>
      </w:r>
      <w:r w:rsidR="00E53DF8">
        <w:rPr>
          <w:sz w:val="28"/>
          <w:szCs w:val="28"/>
        </w:rPr>
        <w:t xml:space="preserve">chính </w:t>
      </w:r>
      <w:r w:rsidR="00221C33" w:rsidRPr="00F83F06">
        <w:rPr>
          <w:sz w:val="28"/>
          <w:szCs w:val="28"/>
        </w:rPr>
        <w:t>của tỉnh phục vụ</w:t>
      </w:r>
      <w:r w:rsidR="00890A64" w:rsidRPr="00F83F06">
        <w:rPr>
          <w:sz w:val="28"/>
          <w:szCs w:val="28"/>
        </w:rPr>
        <w:t xml:space="preserve"> cho công tác số hóa, lư</w:t>
      </w:r>
      <w:r w:rsidR="00E53DF8">
        <w:rPr>
          <w:sz w:val="28"/>
          <w:szCs w:val="28"/>
        </w:rPr>
        <w:t>u</w:t>
      </w:r>
      <w:r w:rsidR="00890A64" w:rsidRPr="00F83F06">
        <w:rPr>
          <w:sz w:val="28"/>
          <w:szCs w:val="28"/>
        </w:rPr>
        <w:t xml:space="preserve"> trữ,</w:t>
      </w:r>
      <w:r w:rsidR="00221C33" w:rsidRPr="00F83F06">
        <w:rPr>
          <w:sz w:val="28"/>
          <w:szCs w:val="28"/>
        </w:rPr>
        <w:t xml:space="preserve"> chia sẻ, tái sử dụng dữ liệu trong thực hiện </w:t>
      </w:r>
      <w:r w:rsidR="00890A64" w:rsidRPr="00F83F06">
        <w:rPr>
          <w:sz w:val="28"/>
          <w:szCs w:val="28"/>
        </w:rPr>
        <w:t>thủ tục hành chính</w:t>
      </w:r>
      <w:r w:rsidR="00AE1DB6" w:rsidRPr="00F83F06">
        <w:rPr>
          <w:sz w:val="28"/>
          <w:szCs w:val="28"/>
        </w:rPr>
        <w:t>.</w:t>
      </w:r>
      <w:r w:rsidR="00221C33" w:rsidRPr="00F83F06">
        <w:rPr>
          <w:sz w:val="28"/>
          <w:szCs w:val="28"/>
        </w:rPr>
        <w:t xml:space="preserve"> </w:t>
      </w:r>
      <w:r w:rsidR="00AE1DB6" w:rsidRPr="00F83F06">
        <w:rPr>
          <w:sz w:val="28"/>
          <w:szCs w:val="28"/>
        </w:rPr>
        <w:t>H</w:t>
      </w:r>
      <w:r w:rsidRPr="00F83F06">
        <w:rPr>
          <w:sz w:val="28"/>
          <w:szCs w:val="28"/>
        </w:rPr>
        <w:t xml:space="preserve">oàn thành việc </w:t>
      </w:r>
      <w:r w:rsidR="00890A64" w:rsidRPr="00F83F06">
        <w:rPr>
          <w:rFonts w:ascii="TimesNewRomanPSMT" w:hAnsi="TimesNewRomanPSMT"/>
        </w:rPr>
        <w:t xml:space="preserve">tích hợp chữ ký số từ xa của 3 nhà cung cấp: VNPT, MISA và Viettel trên Cổng Dịch vụ công của tỉnh </w:t>
      </w:r>
      <w:r w:rsidR="00AE1DB6" w:rsidRPr="00F83F06">
        <w:rPr>
          <w:rFonts w:ascii="TimesNewRomanPSMT" w:hAnsi="TimesNewRomanPSMT"/>
        </w:rPr>
        <w:t xml:space="preserve">để </w:t>
      </w:r>
      <w:r w:rsidR="00890A64" w:rsidRPr="00F83F06">
        <w:rPr>
          <w:sz w:val="28"/>
          <w:szCs w:val="28"/>
        </w:rPr>
        <w:t>tạo điều kiện thuận lợi cho doanh nghiệp, người dân có thể sử dụng khi nộp hồ sơ thủ tục hành chính trực tuyến</w:t>
      </w:r>
      <w:r w:rsidR="00AE1DB6" w:rsidRPr="00F83F06">
        <w:rPr>
          <w:sz w:val="28"/>
          <w:szCs w:val="28"/>
        </w:rPr>
        <w:t>.</w:t>
      </w:r>
    </w:p>
    <w:p w:rsidR="00EA6406" w:rsidRPr="00F83F06" w:rsidRDefault="00EA6406" w:rsidP="00AE1DB6">
      <w:pPr>
        <w:shd w:val="clear" w:color="auto" w:fill="FFFFFF"/>
        <w:spacing w:before="80" w:after="0" w:line="240" w:lineRule="auto"/>
        <w:ind w:firstLine="720"/>
        <w:jc w:val="both"/>
        <w:rPr>
          <w:sz w:val="28"/>
          <w:szCs w:val="28"/>
        </w:rPr>
      </w:pPr>
      <w:r w:rsidRPr="00F83F06">
        <w:rPr>
          <w:sz w:val="28"/>
          <w:szCs w:val="28"/>
        </w:rPr>
        <w:t>- 100% Phòng Tư pháp cấp huyện và 100% UBND cấp xã đã thực hiện việc cung cấp bản sao chứng thực điện tử trên Cổng Dịch vụ công quốc gia để phục vụ cho việc nộp hồ sơ trực tuyến.</w:t>
      </w:r>
    </w:p>
    <w:p w:rsidR="00F65E8E" w:rsidRPr="00F83F06" w:rsidRDefault="00315B89" w:rsidP="00AE1DB6">
      <w:pPr>
        <w:shd w:val="clear" w:color="auto" w:fill="FFFFFF"/>
        <w:spacing w:before="80" w:after="0" w:line="240" w:lineRule="auto"/>
        <w:ind w:firstLine="720"/>
        <w:jc w:val="both"/>
        <w:rPr>
          <w:sz w:val="28"/>
          <w:szCs w:val="28"/>
        </w:rPr>
      </w:pPr>
      <w:r w:rsidRPr="00F83F06">
        <w:rPr>
          <w:sz w:val="28"/>
          <w:szCs w:val="28"/>
        </w:rPr>
        <w:t>- UBND tỉnh đã phê duyệt và tổ chức</w:t>
      </w:r>
      <w:r w:rsidR="00F65E8E" w:rsidRPr="00F83F06">
        <w:rPr>
          <w:sz w:val="28"/>
          <w:szCs w:val="28"/>
        </w:rPr>
        <w:t xml:space="preserve"> triển khai</w:t>
      </w:r>
      <w:r w:rsidRPr="00F83F06">
        <w:rPr>
          <w:sz w:val="28"/>
          <w:szCs w:val="28"/>
        </w:rPr>
        <w:t xml:space="preserve"> thực hiện</w:t>
      </w:r>
      <w:r w:rsidR="00F65E8E" w:rsidRPr="00F83F06">
        <w:rPr>
          <w:sz w:val="28"/>
          <w:szCs w:val="28"/>
        </w:rPr>
        <w:t xml:space="preserve"> hiệu quả Đề án “Phát huy vai trò của đoàn viên, thanh niên trong việc thực hiện dịch vụ công trực tuyến giai đoạn 2022 – 2027”</w:t>
      </w:r>
      <w:r w:rsidRPr="00F83F06">
        <w:rPr>
          <w:sz w:val="28"/>
          <w:szCs w:val="28"/>
        </w:rPr>
        <w:t xml:space="preserve">. Kết quả thực hiện Đề án được đoàn viên, thanh niên báo cáo, cập nhật trực tuyến theo thời gian thực thông qua phần mềm theo dõi Đề án được tích hợp, kết nối với Hệ thống thông tin giải quyết thủ tục hành chính của tỉnh để xác thực thông tin, dữ liệu. </w:t>
      </w:r>
      <w:r w:rsidR="006056BD" w:rsidRPr="00F83F06">
        <w:rPr>
          <w:sz w:val="28"/>
          <w:szCs w:val="28"/>
        </w:rPr>
        <w:t>T</w:t>
      </w:r>
      <w:r w:rsidRPr="00F83F06">
        <w:rPr>
          <w:sz w:val="28"/>
          <w:szCs w:val="28"/>
        </w:rPr>
        <w:t xml:space="preserve">hông qua việc trích xuất dữ </w:t>
      </w:r>
      <w:r w:rsidR="00C74732">
        <w:rPr>
          <w:sz w:val="28"/>
          <w:szCs w:val="28"/>
        </w:rPr>
        <w:t xml:space="preserve">liệu </w:t>
      </w:r>
      <w:r w:rsidRPr="00F83F06">
        <w:rPr>
          <w:sz w:val="28"/>
          <w:szCs w:val="28"/>
        </w:rPr>
        <w:t>của Phần mềm, Văn phòng UBND tỉnh sẽ công khai kết quả thực hiện hằng tháng</w:t>
      </w:r>
      <w:r w:rsidR="006056BD" w:rsidRPr="00F83F06">
        <w:rPr>
          <w:sz w:val="28"/>
          <w:szCs w:val="28"/>
        </w:rPr>
        <w:t xml:space="preserve"> của 20 tổ chức Đoàn Thanh niên trực thuộc Ban Thường vụ Tỉnh đoàn để gửi cho cấp ủy, lãnh đạo các cơ quan phối hợp đôn đốc việc thực hiện.</w:t>
      </w:r>
    </w:p>
    <w:p w:rsidR="00757077" w:rsidRPr="00F83F06" w:rsidRDefault="00DE0148" w:rsidP="00AE1DB6">
      <w:pPr>
        <w:shd w:val="clear" w:color="auto" w:fill="FFFFFF"/>
        <w:spacing w:before="80" w:after="0" w:line="240" w:lineRule="auto"/>
        <w:ind w:firstLine="720"/>
        <w:jc w:val="both"/>
        <w:rPr>
          <w:rFonts w:eastAsia="Arial"/>
          <w:b/>
          <w:sz w:val="28"/>
          <w:szCs w:val="28"/>
        </w:rPr>
      </w:pPr>
      <w:r w:rsidRPr="00F83F06">
        <w:rPr>
          <w:rFonts w:eastAsia="Arial"/>
          <w:b/>
          <w:sz w:val="28"/>
          <w:szCs w:val="28"/>
        </w:rPr>
        <w:t>2</w:t>
      </w:r>
      <w:r w:rsidR="00757077" w:rsidRPr="00F83F06">
        <w:rPr>
          <w:rFonts w:eastAsia="Arial"/>
          <w:b/>
          <w:sz w:val="28"/>
          <w:szCs w:val="28"/>
        </w:rPr>
        <w:t>. Về</w:t>
      </w:r>
      <w:r w:rsidRPr="00F83F06">
        <w:rPr>
          <w:rFonts w:eastAsia="Arial"/>
          <w:b/>
          <w:sz w:val="28"/>
          <w:szCs w:val="28"/>
        </w:rPr>
        <w:t xml:space="preserve"> kết quả</w:t>
      </w:r>
      <w:r w:rsidR="00757077" w:rsidRPr="00F83F06">
        <w:rPr>
          <w:rFonts w:eastAsia="Arial"/>
          <w:b/>
          <w:sz w:val="28"/>
          <w:szCs w:val="28"/>
        </w:rPr>
        <w:t xml:space="preserve"> cung cấp dịch vụ công trực tuyến</w:t>
      </w:r>
    </w:p>
    <w:p w:rsidR="00757077" w:rsidRPr="00F83F06" w:rsidRDefault="00757077" w:rsidP="00AE1DB6">
      <w:pPr>
        <w:shd w:val="clear" w:color="auto" w:fill="FFFFFF"/>
        <w:spacing w:before="80" w:after="0" w:line="240" w:lineRule="auto"/>
        <w:ind w:firstLine="720"/>
        <w:jc w:val="both"/>
        <w:rPr>
          <w:rFonts w:eastAsia="Arial"/>
          <w:sz w:val="28"/>
          <w:szCs w:val="28"/>
        </w:rPr>
      </w:pPr>
      <w:r w:rsidRPr="00F83F06">
        <w:rPr>
          <w:rFonts w:eastAsia="Arial"/>
          <w:sz w:val="28"/>
          <w:szCs w:val="28"/>
        </w:rPr>
        <w:t xml:space="preserve">- </w:t>
      </w:r>
      <w:r w:rsidR="00670A3A">
        <w:rPr>
          <w:rFonts w:eastAsia="Arial"/>
          <w:sz w:val="28"/>
          <w:szCs w:val="28"/>
        </w:rPr>
        <w:t xml:space="preserve">Tỉnh </w:t>
      </w:r>
      <w:r w:rsidRPr="00F83F06">
        <w:rPr>
          <w:rFonts w:eastAsia="Arial"/>
          <w:sz w:val="28"/>
          <w:szCs w:val="28"/>
        </w:rPr>
        <w:t xml:space="preserve">Bình Định đã nhiều lần thực hiện việc rà soát tổng thể thủ tục hành chính để phục vụ cho công tác cung cấp dịch vụ công trực tuyến. Cho đến hiện nay, tỉnh đang cung cấp </w:t>
      </w:r>
      <w:r w:rsidRPr="00F83F06">
        <w:rPr>
          <w:rFonts w:eastAsia="Arial"/>
          <w:b/>
          <w:sz w:val="28"/>
          <w:szCs w:val="28"/>
        </w:rPr>
        <w:t>1315</w:t>
      </w:r>
      <w:r w:rsidRPr="00F83F06">
        <w:rPr>
          <w:rFonts w:eastAsia="Arial"/>
          <w:sz w:val="28"/>
          <w:szCs w:val="28"/>
        </w:rPr>
        <w:t xml:space="preserve"> dịch vụ công trực tuyến </w:t>
      </w:r>
      <w:r w:rsidRPr="00F83F06">
        <w:rPr>
          <w:rFonts w:eastAsia="Arial"/>
          <w:b/>
          <w:sz w:val="28"/>
          <w:szCs w:val="28"/>
        </w:rPr>
        <w:t>toàn trình</w:t>
      </w:r>
      <w:r w:rsidRPr="00F83F06">
        <w:rPr>
          <w:rFonts w:eastAsia="Arial"/>
          <w:sz w:val="28"/>
          <w:szCs w:val="28"/>
        </w:rPr>
        <w:t xml:space="preserve">, đạt tỷ lệ </w:t>
      </w:r>
      <w:r w:rsidRPr="00F83F06">
        <w:rPr>
          <w:rFonts w:eastAsia="Arial"/>
          <w:b/>
          <w:sz w:val="28"/>
          <w:szCs w:val="28"/>
        </w:rPr>
        <w:t>71,58%</w:t>
      </w:r>
      <w:r w:rsidRPr="00F83F06">
        <w:rPr>
          <w:rFonts w:eastAsia="Arial"/>
          <w:sz w:val="28"/>
          <w:szCs w:val="28"/>
        </w:rPr>
        <w:t xml:space="preserve"> tổng số thủ tục hành chính của tỉnh, </w:t>
      </w:r>
      <w:r w:rsidRPr="00F83F06">
        <w:rPr>
          <w:rFonts w:eastAsia="Arial"/>
          <w:b/>
          <w:sz w:val="28"/>
          <w:szCs w:val="28"/>
        </w:rPr>
        <w:t>97</w:t>
      </w:r>
      <w:r w:rsidRPr="00F83F06">
        <w:rPr>
          <w:rFonts w:eastAsia="Arial"/>
          <w:sz w:val="28"/>
          <w:szCs w:val="28"/>
        </w:rPr>
        <w:t xml:space="preserve"> dịch vụ công trực tuyến một phần, đạt tỷ lệ </w:t>
      </w:r>
      <w:r w:rsidRPr="00F83F06">
        <w:rPr>
          <w:rFonts w:eastAsia="Arial"/>
          <w:b/>
          <w:sz w:val="28"/>
          <w:szCs w:val="28"/>
        </w:rPr>
        <w:t>5,28%</w:t>
      </w:r>
      <w:r w:rsidRPr="00F83F06">
        <w:rPr>
          <w:rFonts w:eastAsia="Arial"/>
          <w:sz w:val="28"/>
          <w:szCs w:val="28"/>
        </w:rPr>
        <w:t xml:space="preserve"> tổng số thủ tục hành chính của tỉnh và còn </w:t>
      </w:r>
      <w:r w:rsidRPr="00F83F06">
        <w:rPr>
          <w:rFonts w:eastAsia="Arial"/>
          <w:b/>
          <w:sz w:val="28"/>
          <w:szCs w:val="28"/>
        </w:rPr>
        <w:t>425</w:t>
      </w:r>
      <w:r w:rsidRPr="00F83F06">
        <w:rPr>
          <w:rFonts w:eastAsia="Arial"/>
          <w:sz w:val="28"/>
          <w:szCs w:val="28"/>
        </w:rPr>
        <w:t xml:space="preserve"> dịch vụ công chưa cung cấp trực tuyến, chiếm tỷ lệ </w:t>
      </w:r>
      <w:r w:rsidRPr="00F83F06">
        <w:rPr>
          <w:rFonts w:eastAsia="Arial"/>
          <w:b/>
          <w:sz w:val="28"/>
          <w:szCs w:val="28"/>
        </w:rPr>
        <w:t>23,14%</w:t>
      </w:r>
      <w:r w:rsidRPr="00F83F06">
        <w:rPr>
          <w:rFonts w:eastAsia="Arial"/>
          <w:sz w:val="28"/>
          <w:szCs w:val="28"/>
        </w:rPr>
        <w:t xml:space="preserve"> tổng số thủ tục hành chính của tỉnh. Riêng đối với </w:t>
      </w:r>
      <w:r w:rsidRPr="00F83F06">
        <w:rPr>
          <w:rFonts w:eastAsia="Arial"/>
          <w:sz w:val="28"/>
          <w:szCs w:val="28"/>
        </w:rPr>
        <w:lastRenderedPageBreak/>
        <w:t xml:space="preserve">425 dịch vụ công </w:t>
      </w:r>
      <w:r w:rsidR="00C74732" w:rsidRPr="00F83F06">
        <w:rPr>
          <w:rFonts w:eastAsia="Arial"/>
          <w:sz w:val="28"/>
          <w:szCs w:val="28"/>
        </w:rPr>
        <w:t xml:space="preserve">chưa cung cấp trực tuyến </w:t>
      </w:r>
      <w:r w:rsidRPr="00F83F06">
        <w:rPr>
          <w:rFonts w:eastAsia="Arial"/>
          <w:sz w:val="28"/>
          <w:szCs w:val="28"/>
        </w:rPr>
        <w:t xml:space="preserve">này, các sở, ngành của tỉnh và Văn phòng UBND tỉnh đã thực hiện rà soát, đánh giá không đáp ứng điều kiện cung cấp dịch vụ công trực tuyến toàn trình hoặc một phần theo </w:t>
      </w:r>
      <w:r w:rsidRPr="00F83F06">
        <w:rPr>
          <w:sz w:val="28"/>
          <w:szCs w:val="28"/>
        </w:rPr>
        <w:t>quy định tại Nghị định số 42/2022/NĐ-CP ngày 24/6/2022 của Chính phủ và hướng dẫn của Văn phòng Chính phủ</w:t>
      </w:r>
      <w:r w:rsidRPr="00F83F06">
        <w:rPr>
          <w:rFonts w:eastAsia="Arial"/>
          <w:sz w:val="28"/>
          <w:szCs w:val="28"/>
        </w:rPr>
        <w:t xml:space="preserve">. Ngoài ra, hiện nay </w:t>
      </w:r>
      <w:r w:rsidR="00670A3A">
        <w:rPr>
          <w:rFonts w:eastAsia="Arial"/>
          <w:sz w:val="28"/>
          <w:szCs w:val="28"/>
        </w:rPr>
        <w:t xml:space="preserve">tỉnh </w:t>
      </w:r>
      <w:r w:rsidRPr="00F83F06">
        <w:rPr>
          <w:rFonts w:eastAsia="Arial"/>
          <w:sz w:val="28"/>
          <w:szCs w:val="28"/>
        </w:rPr>
        <w:t>Bình Định đã triển khai việc thanh toán trực tuyến đối với 100% thủ tục hành chính có quy định thu phí, lệ phí</w:t>
      </w:r>
      <w:r w:rsidR="00670A3A">
        <w:rPr>
          <w:rFonts w:eastAsia="Arial"/>
          <w:sz w:val="28"/>
          <w:szCs w:val="28"/>
        </w:rPr>
        <w:t>.</w:t>
      </w:r>
    </w:p>
    <w:p w:rsidR="00757077" w:rsidRPr="00F83F06" w:rsidRDefault="00757077" w:rsidP="00AE1DB6">
      <w:pPr>
        <w:shd w:val="clear" w:color="auto" w:fill="FFFFFF"/>
        <w:spacing w:before="80" w:after="0" w:line="240" w:lineRule="auto"/>
        <w:ind w:firstLine="720"/>
        <w:jc w:val="both"/>
        <w:rPr>
          <w:sz w:val="28"/>
          <w:szCs w:val="28"/>
        </w:rPr>
      </w:pPr>
      <w:r w:rsidRPr="00F83F06">
        <w:rPr>
          <w:sz w:val="28"/>
          <w:szCs w:val="28"/>
        </w:rPr>
        <w:t xml:space="preserve">- Về kết quả thực hiện trong 5 tháng đầu năm 2023, toàn tỉnh đã tiếp nhận và giải quyết: 212.451 hồ sơ, trong đó số lượng hồ sơ tiếp nhận trực tuyến là 67.875 hồ sơ (đạt tỷ lệ 31,94%); thanh toán trực tuyến thuế, lệ phí trước bạ về đất đai là 2.122 giao dịch, với tổng số tiền thanh toán hơn 9 tỷ đồng; thanh toán trực tuyến phí, lệ phí giải quyết thủ tục hành chính phát sinh </w:t>
      </w:r>
      <w:r w:rsidR="00670A3A">
        <w:rPr>
          <w:sz w:val="28"/>
          <w:szCs w:val="28"/>
        </w:rPr>
        <w:t xml:space="preserve">là </w:t>
      </w:r>
      <w:r w:rsidRPr="00F83F06">
        <w:rPr>
          <w:sz w:val="28"/>
          <w:szCs w:val="28"/>
        </w:rPr>
        <w:t>77.334  giao dịch (đạt tỷ lệ 41,08 %)</w:t>
      </w:r>
      <w:r w:rsidR="00670A3A">
        <w:rPr>
          <w:sz w:val="28"/>
          <w:szCs w:val="28"/>
        </w:rPr>
        <w:t xml:space="preserve"> </w:t>
      </w:r>
      <w:r w:rsidRPr="00F83F06">
        <w:rPr>
          <w:sz w:val="28"/>
          <w:szCs w:val="28"/>
        </w:rPr>
        <w:t xml:space="preserve">với số tiền hơn 5 tỷ đồng; thực hiện số hóa thành phần hồ sơ đầu vào đạt tỷ lệ 42,67 %; </w:t>
      </w:r>
      <w:r w:rsidR="00670A3A">
        <w:rPr>
          <w:sz w:val="28"/>
          <w:szCs w:val="28"/>
        </w:rPr>
        <w:t xml:space="preserve">cung </w:t>
      </w:r>
      <w:r w:rsidRPr="00F83F06">
        <w:rPr>
          <w:sz w:val="28"/>
          <w:szCs w:val="28"/>
        </w:rPr>
        <w:t>cấp kết quả điện tử đạt tỷ lệ 33,36 % và khai thác dữ liệu số hóa đạt tỷ lệ 2,88%.</w:t>
      </w:r>
    </w:p>
    <w:p w:rsidR="00EA6406" w:rsidRPr="00F83F06" w:rsidRDefault="00EA6406" w:rsidP="00AE1DB6">
      <w:pPr>
        <w:shd w:val="clear" w:color="auto" w:fill="FFFFFF"/>
        <w:spacing w:before="80" w:after="0" w:line="240" w:lineRule="auto"/>
        <w:ind w:firstLine="720"/>
        <w:jc w:val="both"/>
        <w:rPr>
          <w:sz w:val="28"/>
          <w:szCs w:val="28"/>
        </w:rPr>
      </w:pPr>
      <w:r w:rsidRPr="00F83F06">
        <w:rPr>
          <w:sz w:val="28"/>
          <w:szCs w:val="28"/>
        </w:rPr>
        <w:t xml:space="preserve">- Đến nay, 100% cơ quan, đơn vị, địa phương thuộc tỉnh đã thực hiện nghiêm việc khai thác dữ liệu, </w:t>
      </w:r>
      <w:r w:rsidR="00315B89" w:rsidRPr="00F83F06">
        <w:rPr>
          <w:sz w:val="28"/>
          <w:szCs w:val="28"/>
        </w:rPr>
        <w:t xml:space="preserve">xác thực </w:t>
      </w:r>
      <w:r w:rsidRPr="00F83F06">
        <w:rPr>
          <w:sz w:val="28"/>
          <w:szCs w:val="28"/>
        </w:rPr>
        <w:t xml:space="preserve">thông tin công dân của Cơ sở dữ liệu quốc gia về dân cư trong công tác giải quyết thủ tục hành chính, </w:t>
      </w:r>
      <w:r w:rsidR="00315B89" w:rsidRPr="00F83F06">
        <w:rPr>
          <w:sz w:val="28"/>
          <w:szCs w:val="28"/>
        </w:rPr>
        <w:t>đáp ứng được việc không yêu cầu người dân xuất trình hoặc nộp thành phần hồ sơ là giấy tờ liên quan đến thông tin công dân như căn cước công dân, chứng minh nhân dân, xác nhận thường trú. Kể từ ngày 20/</w:t>
      </w:r>
      <w:r w:rsidR="00670A3A">
        <w:rPr>
          <w:sz w:val="28"/>
          <w:szCs w:val="28"/>
        </w:rPr>
        <w:t>0</w:t>
      </w:r>
      <w:r w:rsidR="00315B89" w:rsidRPr="00F83F06">
        <w:rPr>
          <w:sz w:val="28"/>
          <w:szCs w:val="28"/>
        </w:rPr>
        <w:t>2/2023 đến ngày 04/6/2023, số lượt khai thác Cơ sở dữ liệu quốc gia về dân cư thành công để phục vụ công tác giải quyết thủ tục hành c</w:t>
      </w:r>
      <w:r w:rsidR="00670A3A">
        <w:rPr>
          <w:sz w:val="28"/>
          <w:szCs w:val="28"/>
        </w:rPr>
        <w:t>h</w:t>
      </w:r>
      <w:r w:rsidR="00315B89" w:rsidRPr="00F83F06">
        <w:rPr>
          <w:sz w:val="28"/>
          <w:szCs w:val="28"/>
        </w:rPr>
        <w:t>ính là 112.844 lượt, tỷ lệ khai thác trên tổng số hồ sơ tiếp nhận đạt 75,5%.</w:t>
      </w:r>
    </w:p>
    <w:p w:rsidR="00DE0148" w:rsidRPr="00F83F06" w:rsidRDefault="00890A64" w:rsidP="00AE1DB6">
      <w:pPr>
        <w:shd w:val="clear" w:color="auto" w:fill="FFFFFF"/>
        <w:spacing w:before="80" w:after="0" w:line="240" w:lineRule="auto"/>
        <w:ind w:firstLine="720"/>
        <w:jc w:val="both"/>
        <w:rPr>
          <w:sz w:val="28"/>
          <w:szCs w:val="28"/>
        </w:rPr>
      </w:pPr>
      <w:r w:rsidRPr="00F83F06">
        <w:rPr>
          <w:sz w:val="28"/>
          <w:szCs w:val="28"/>
        </w:rPr>
        <w:t xml:space="preserve">- </w:t>
      </w:r>
      <w:r w:rsidR="00EA6406" w:rsidRPr="00F83F06">
        <w:rPr>
          <w:sz w:val="28"/>
          <w:szCs w:val="28"/>
        </w:rPr>
        <w:t xml:space="preserve">Về </w:t>
      </w:r>
      <w:r w:rsidRPr="00F83F06">
        <w:rPr>
          <w:sz w:val="28"/>
          <w:szCs w:val="28"/>
        </w:rPr>
        <w:t xml:space="preserve">kết quả </w:t>
      </w:r>
      <w:r w:rsidR="00EA6406" w:rsidRPr="00F83F06">
        <w:rPr>
          <w:sz w:val="28"/>
          <w:szCs w:val="28"/>
        </w:rPr>
        <w:t xml:space="preserve">“Bộ chỉ số Phục vụ người dân, doanh nghiệp trong thực hiện thủ tục hành chính, cung cấp dịch vụ công” (theo Quyết định số 766/QĐ-TTg ngày 23/6/2022 của Thủ tướng Chính phủ) được Văn phòng Chính phủ đánh giá trực tuyến, công khai theo thời gian thực trên Cổng Dịch vụ công quốc gia thì </w:t>
      </w:r>
      <w:r w:rsidR="00670A3A">
        <w:rPr>
          <w:sz w:val="28"/>
          <w:szCs w:val="28"/>
        </w:rPr>
        <w:t xml:space="preserve">tỉnh </w:t>
      </w:r>
      <w:r w:rsidR="00EA6406" w:rsidRPr="00F83F06">
        <w:rPr>
          <w:sz w:val="28"/>
          <w:szCs w:val="28"/>
        </w:rPr>
        <w:t>Bình Định đang xếp thứ 11 trên tổng số 63 địa phương cấp tỉnh của cả nước.</w:t>
      </w:r>
    </w:p>
    <w:p w:rsidR="006056BD" w:rsidRPr="00F83F06" w:rsidRDefault="006056BD" w:rsidP="00AE1DB6">
      <w:pPr>
        <w:shd w:val="clear" w:color="auto" w:fill="FFFFFF"/>
        <w:spacing w:before="80" w:after="0" w:line="240" w:lineRule="auto"/>
        <w:ind w:firstLine="720"/>
        <w:jc w:val="both"/>
        <w:rPr>
          <w:b/>
          <w:sz w:val="28"/>
          <w:szCs w:val="28"/>
        </w:rPr>
      </w:pPr>
      <w:r w:rsidRPr="00F83F06">
        <w:rPr>
          <w:b/>
          <w:sz w:val="28"/>
          <w:szCs w:val="28"/>
        </w:rPr>
        <w:t>III. TỒN TẠI, HẠN CHẾ</w:t>
      </w:r>
      <w:r w:rsidR="00AE2952" w:rsidRPr="00F83F06">
        <w:rPr>
          <w:b/>
          <w:sz w:val="28"/>
          <w:szCs w:val="28"/>
        </w:rPr>
        <w:t xml:space="preserve"> VÀ ĐỀ XUẤT, KIẾN NGHỊ</w:t>
      </w:r>
    </w:p>
    <w:p w:rsidR="00AE2952" w:rsidRPr="00F83F06" w:rsidRDefault="00AE2952" w:rsidP="00AE1DB6">
      <w:pPr>
        <w:shd w:val="clear" w:color="auto" w:fill="FFFFFF"/>
        <w:spacing w:before="80" w:after="0" w:line="240" w:lineRule="auto"/>
        <w:ind w:firstLine="720"/>
        <w:jc w:val="both"/>
        <w:rPr>
          <w:sz w:val="28"/>
          <w:szCs w:val="28"/>
        </w:rPr>
      </w:pPr>
      <w:r w:rsidRPr="00F83F06">
        <w:rPr>
          <w:b/>
          <w:snapToGrid w:val="0"/>
          <w:sz w:val="28"/>
          <w:szCs w:val="28"/>
        </w:rPr>
        <w:t>1</w:t>
      </w:r>
      <w:r w:rsidR="009D635C" w:rsidRPr="00F83F06">
        <w:rPr>
          <w:b/>
          <w:snapToGrid w:val="0"/>
          <w:sz w:val="28"/>
          <w:szCs w:val="28"/>
        </w:rPr>
        <w:t>.</w:t>
      </w:r>
      <w:r w:rsidRPr="00F83F06">
        <w:rPr>
          <w:snapToGrid w:val="0"/>
          <w:sz w:val="28"/>
          <w:szCs w:val="28"/>
        </w:rPr>
        <w:t xml:space="preserve"> </w:t>
      </w:r>
      <w:r w:rsidR="006056BD" w:rsidRPr="00F83F06">
        <w:rPr>
          <w:snapToGrid w:val="0"/>
          <w:sz w:val="28"/>
          <w:szCs w:val="28"/>
        </w:rPr>
        <w:t>Trên cơ sở nghiên cứu</w:t>
      </w:r>
      <w:r w:rsidR="00A44EB0" w:rsidRPr="00F83F06">
        <w:rPr>
          <w:sz w:val="28"/>
          <w:szCs w:val="28"/>
        </w:rPr>
        <w:t xml:space="preserve"> </w:t>
      </w:r>
      <w:r w:rsidR="001A0D1D" w:rsidRPr="00F83F06">
        <w:rPr>
          <w:sz w:val="28"/>
          <w:szCs w:val="28"/>
        </w:rPr>
        <w:t xml:space="preserve">dự thảo Báo cáo kết quả đánh giá Cổng Dịch vụ công các bộ ngành, địa phương </w:t>
      </w:r>
      <w:r w:rsidR="00095DE2" w:rsidRPr="00F83F06">
        <w:rPr>
          <w:sz w:val="28"/>
          <w:szCs w:val="28"/>
        </w:rPr>
        <w:t>liên quan đến</w:t>
      </w:r>
      <w:r w:rsidR="006056BD" w:rsidRPr="00F83F06">
        <w:rPr>
          <w:sz w:val="28"/>
          <w:szCs w:val="28"/>
        </w:rPr>
        <w:t xml:space="preserve"> </w:t>
      </w:r>
      <w:r w:rsidR="00AB76CC" w:rsidRPr="00F83F06">
        <w:rPr>
          <w:sz w:val="28"/>
          <w:szCs w:val="28"/>
        </w:rPr>
        <w:t>10 nhóm vấn đề và 20 nhiệm vụ</w:t>
      </w:r>
      <w:r w:rsidR="00AB76CC" w:rsidRPr="00F83F06">
        <w:rPr>
          <w:kern w:val="28"/>
          <w:sz w:val="28"/>
          <w:szCs w:val="28"/>
        </w:rPr>
        <w:t xml:space="preserve">, giải pháp </w:t>
      </w:r>
      <w:r w:rsidR="00D54DA7" w:rsidRPr="00F83F06">
        <w:rPr>
          <w:sz w:val="28"/>
          <w:szCs w:val="28"/>
        </w:rPr>
        <w:t>để thúc đẩy nâng cao chất lượng cung cấp và sử dụng dịch vụ công trực tuyến</w:t>
      </w:r>
      <w:r w:rsidR="00927A33" w:rsidRPr="00F83F06">
        <w:rPr>
          <w:sz w:val="28"/>
          <w:szCs w:val="28"/>
        </w:rPr>
        <w:t xml:space="preserve">, Bình Định </w:t>
      </w:r>
      <w:r w:rsidR="006E63F1" w:rsidRPr="00F83F06">
        <w:rPr>
          <w:sz w:val="28"/>
          <w:szCs w:val="28"/>
        </w:rPr>
        <w:t>nhận thấy</w:t>
      </w:r>
      <w:r w:rsidR="00221C33" w:rsidRPr="00F83F06">
        <w:rPr>
          <w:sz w:val="28"/>
          <w:szCs w:val="28"/>
        </w:rPr>
        <w:t xml:space="preserve"> đ</w:t>
      </w:r>
      <w:r w:rsidR="00743057" w:rsidRPr="00F83F06">
        <w:rPr>
          <w:sz w:val="28"/>
          <w:szCs w:val="28"/>
        </w:rPr>
        <w:t>ã hoàn thành</w:t>
      </w:r>
      <w:r w:rsidR="006056BD" w:rsidRPr="00F83F06">
        <w:rPr>
          <w:sz w:val="28"/>
          <w:szCs w:val="28"/>
        </w:rPr>
        <w:t xml:space="preserve"> triệt để</w:t>
      </w:r>
      <w:r w:rsidR="00743057" w:rsidRPr="00F83F06">
        <w:rPr>
          <w:sz w:val="28"/>
          <w:szCs w:val="28"/>
        </w:rPr>
        <w:t xml:space="preserve"> 10/20 nhiệm vụ</w:t>
      </w:r>
      <w:r w:rsidR="00221C33" w:rsidRPr="00F83F06">
        <w:rPr>
          <w:sz w:val="28"/>
          <w:szCs w:val="28"/>
        </w:rPr>
        <w:t>, hoàn thành một phần 5/20 nhiệ</w:t>
      </w:r>
      <w:r w:rsidR="00670A3A">
        <w:rPr>
          <w:sz w:val="28"/>
          <w:szCs w:val="28"/>
        </w:rPr>
        <w:t>m</w:t>
      </w:r>
      <w:r w:rsidR="00221C33" w:rsidRPr="00F83F06">
        <w:rPr>
          <w:sz w:val="28"/>
          <w:szCs w:val="28"/>
        </w:rPr>
        <w:t xml:space="preserve"> vụ và </w:t>
      </w:r>
      <w:r w:rsidR="006056BD" w:rsidRPr="00F83F06">
        <w:rPr>
          <w:sz w:val="28"/>
          <w:szCs w:val="28"/>
        </w:rPr>
        <w:t>cần</w:t>
      </w:r>
      <w:r w:rsidR="00221C33" w:rsidRPr="00F83F06">
        <w:rPr>
          <w:sz w:val="28"/>
          <w:szCs w:val="28"/>
        </w:rPr>
        <w:t xml:space="preserve"> nghiên cứu để triển khai </w:t>
      </w:r>
      <w:r w:rsidR="00D3795C" w:rsidRPr="00F83F06">
        <w:rPr>
          <w:sz w:val="28"/>
          <w:szCs w:val="28"/>
        </w:rPr>
        <w:t>5</w:t>
      </w:r>
      <w:r w:rsidR="00221C33" w:rsidRPr="00F83F06">
        <w:rPr>
          <w:sz w:val="28"/>
          <w:szCs w:val="28"/>
        </w:rPr>
        <w:t>/20 nhiệm vụ</w:t>
      </w:r>
      <w:r w:rsidR="009D635C" w:rsidRPr="00F83F06">
        <w:rPr>
          <w:sz w:val="28"/>
          <w:szCs w:val="28"/>
        </w:rPr>
        <w:t xml:space="preserve"> (đã có báo cáo riêng).</w:t>
      </w:r>
    </w:p>
    <w:p w:rsidR="00EE369D" w:rsidRPr="00F83F06" w:rsidRDefault="00AB76CC" w:rsidP="00AE1DB6">
      <w:pPr>
        <w:shd w:val="clear" w:color="auto" w:fill="FFFFFF"/>
        <w:spacing w:before="80" w:after="0" w:line="240" w:lineRule="auto"/>
        <w:ind w:firstLine="720"/>
        <w:jc w:val="both"/>
        <w:rPr>
          <w:sz w:val="28"/>
          <w:szCs w:val="28"/>
        </w:rPr>
      </w:pPr>
      <w:r w:rsidRPr="00F83F06">
        <w:rPr>
          <w:sz w:val="28"/>
          <w:szCs w:val="28"/>
        </w:rPr>
        <w:t xml:space="preserve"> </w:t>
      </w:r>
      <w:r w:rsidR="00AE2952" w:rsidRPr="00F83F06">
        <w:rPr>
          <w:b/>
          <w:sz w:val="28"/>
          <w:szCs w:val="28"/>
        </w:rPr>
        <w:t>2.</w:t>
      </w:r>
      <w:r w:rsidR="00AE2952" w:rsidRPr="00F83F06">
        <w:rPr>
          <w:sz w:val="28"/>
          <w:szCs w:val="28"/>
        </w:rPr>
        <w:t xml:space="preserve"> </w:t>
      </w:r>
      <w:r w:rsidRPr="00F83F06">
        <w:rPr>
          <w:sz w:val="28"/>
          <w:szCs w:val="28"/>
        </w:rPr>
        <w:t xml:space="preserve">Ngoài ra, </w:t>
      </w:r>
      <w:r w:rsidR="00302F1C" w:rsidRPr="00F83F06">
        <w:rPr>
          <w:sz w:val="28"/>
          <w:szCs w:val="28"/>
        </w:rPr>
        <w:t>trong quá trình triển khai</w:t>
      </w:r>
      <w:r w:rsidR="00CE3926" w:rsidRPr="00F83F06">
        <w:rPr>
          <w:sz w:val="28"/>
          <w:szCs w:val="28"/>
        </w:rPr>
        <w:t xml:space="preserve"> thực hiện </w:t>
      </w:r>
      <w:r w:rsidR="00E9300B" w:rsidRPr="00F83F06">
        <w:rPr>
          <w:sz w:val="28"/>
          <w:szCs w:val="28"/>
        </w:rPr>
        <w:t>cung cấp và sử dụng dịch vụ công trực tuyến</w:t>
      </w:r>
      <w:r w:rsidR="00670A3A">
        <w:rPr>
          <w:sz w:val="28"/>
          <w:szCs w:val="28"/>
        </w:rPr>
        <w:t>,</w:t>
      </w:r>
      <w:r w:rsidR="00E9300B" w:rsidRPr="00F83F06">
        <w:rPr>
          <w:sz w:val="28"/>
          <w:szCs w:val="28"/>
        </w:rPr>
        <w:t xml:space="preserve"> Bình Định nhận thấy một số </w:t>
      </w:r>
      <w:r w:rsidR="0047212F" w:rsidRPr="00F83F06">
        <w:rPr>
          <w:sz w:val="28"/>
          <w:szCs w:val="28"/>
        </w:rPr>
        <w:t xml:space="preserve">tồn tại, hạn chế </w:t>
      </w:r>
      <w:r w:rsidR="00194549" w:rsidRPr="00F83F06">
        <w:rPr>
          <w:sz w:val="28"/>
          <w:szCs w:val="28"/>
        </w:rPr>
        <w:t xml:space="preserve">cần có giải pháp khắc phục trong thời gian đến để thúc đẩy nâng cao chất lượng cung cấp và sử dụng dịch vụ công trực tuyến </w:t>
      </w:r>
      <w:r w:rsidR="0047212F" w:rsidRPr="00F83F06">
        <w:rPr>
          <w:sz w:val="28"/>
          <w:szCs w:val="28"/>
        </w:rPr>
        <w:t>như sau:</w:t>
      </w:r>
      <w:r w:rsidR="00E9300B" w:rsidRPr="00F83F06">
        <w:rPr>
          <w:sz w:val="28"/>
          <w:szCs w:val="28"/>
        </w:rPr>
        <w:t xml:space="preserve"> </w:t>
      </w:r>
    </w:p>
    <w:p w:rsidR="00444E04" w:rsidRPr="00F83F06" w:rsidRDefault="009D635C" w:rsidP="00AE1DB6">
      <w:pPr>
        <w:spacing w:before="80" w:after="0" w:line="240" w:lineRule="auto"/>
        <w:ind w:firstLine="720"/>
        <w:jc w:val="both"/>
        <w:rPr>
          <w:sz w:val="28"/>
          <w:szCs w:val="28"/>
        </w:rPr>
      </w:pPr>
      <w:r w:rsidRPr="00F83F06">
        <w:rPr>
          <w:i/>
          <w:sz w:val="28"/>
          <w:szCs w:val="28"/>
        </w:rPr>
        <w:t>Thứ nhất</w:t>
      </w:r>
      <w:r w:rsidR="00AB506C" w:rsidRPr="00F83F06">
        <w:rPr>
          <w:i/>
          <w:sz w:val="28"/>
          <w:szCs w:val="28"/>
        </w:rPr>
        <w:t xml:space="preserve">, </w:t>
      </w:r>
      <w:r w:rsidR="00444E04" w:rsidRPr="00F83F06">
        <w:rPr>
          <w:sz w:val="28"/>
          <w:szCs w:val="28"/>
        </w:rPr>
        <w:t>vấn đề lưu trữ hồ sơ</w:t>
      </w:r>
      <w:r w:rsidR="00194549" w:rsidRPr="00F83F06">
        <w:rPr>
          <w:sz w:val="28"/>
          <w:szCs w:val="28"/>
        </w:rPr>
        <w:t xml:space="preserve">, dữ liệu </w:t>
      </w:r>
      <w:r w:rsidR="00444E04" w:rsidRPr="00F83F06">
        <w:rPr>
          <w:sz w:val="28"/>
          <w:szCs w:val="28"/>
        </w:rPr>
        <w:t xml:space="preserve">điện tử </w:t>
      </w:r>
      <w:r w:rsidR="00CE7F07" w:rsidRPr="00F83F06">
        <w:rPr>
          <w:sz w:val="28"/>
          <w:szCs w:val="28"/>
        </w:rPr>
        <w:t xml:space="preserve">trong giải quyết thủ tục hành chính là cơ sở pháp lý </w:t>
      </w:r>
      <w:r w:rsidR="00444E04" w:rsidRPr="00F83F06">
        <w:rPr>
          <w:sz w:val="28"/>
          <w:szCs w:val="28"/>
        </w:rPr>
        <w:t xml:space="preserve">rất quan trọng trong quá trình chuyển đổi số, khi các giấy tờ, tài liệu được quản lý dưới dạng điện tử; nhiệm vụ này đã được </w:t>
      </w:r>
      <w:r w:rsidR="00FE3BC2" w:rsidRPr="00F83F06">
        <w:rPr>
          <w:sz w:val="28"/>
          <w:szCs w:val="28"/>
        </w:rPr>
        <w:t>Chính phủ</w:t>
      </w:r>
      <w:r w:rsidR="001A4C39" w:rsidRPr="00F83F06">
        <w:rPr>
          <w:sz w:val="28"/>
          <w:szCs w:val="28"/>
        </w:rPr>
        <w:t xml:space="preserve">, Thủ tướng Chính phủ </w:t>
      </w:r>
      <w:r w:rsidR="00444E04" w:rsidRPr="00F83F06">
        <w:rPr>
          <w:sz w:val="28"/>
          <w:szCs w:val="28"/>
        </w:rPr>
        <w:t xml:space="preserve">giao </w:t>
      </w:r>
      <w:r w:rsidR="00FE3BC2" w:rsidRPr="00F83F06">
        <w:rPr>
          <w:sz w:val="28"/>
          <w:szCs w:val="28"/>
        </w:rPr>
        <w:t xml:space="preserve">cho Bộ Nội vụ </w:t>
      </w:r>
      <w:r w:rsidR="00444E04" w:rsidRPr="00F83F06">
        <w:rPr>
          <w:sz w:val="28"/>
          <w:szCs w:val="28"/>
        </w:rPr>
        <w:t xml:space="preserve">tại </w:t>
      </w:r>
      <w:r w:rsidR="00FE3BC2" w:rsidRPr="00F83F06">
        <w:rPr>
          <w:sz w:val="28"/>
          <w:szCs w:val="28"/>
        </w:rPr>
        <w:t xml:space="preserve">các văn bản: </w:t>
      </w:r>
      <w:r w:rsidR="00444E04" w:rsidRPr="00F83F06">
        <w:rPr>
          <w:sz w:val="28"/>
          <w:szCs w:val="28"/>
        </w:rPr>
        <w:t>Nghị định số</w:t>
      </w:r>
      <w:r w:rsidR="00FE3BC2" w:rsidRPr="00F83F06">
        <w:rPr>
          <w:sz w:val="28"/>
          <w:szCs w:val="28"/>
        </w:rPr>
        <w:t xml:space="preserve"> 61/2018/NĐ-</w:t>
      </w:r>
      <w:r w:rsidR="00FE3BC2" w:rsidRPr="00F83F06">
        <w:rPr>
          <w:sz w:val="28"/>
          <w:szCs w:val="28"/>
        </w:rPr>
        <w:lastRenderedPageBreak/>
        <w:t xml:space="preserve">CP ngày 23/4/2018, </w:t>
      </w:r>
      <w:r w:rsidR="00444E04" w:rsidRPr="00F83F06">
        <w:rPr>
          <w:sz w:val="28"/>
          <w:szCs w:val="28"/>
        </w:rPr>
        <w:t>Quyết định số 985/QĐ-TTg ngày 08/8/2018, Quyết định số 458/QĐ-TTg ngày 03/4/2020, Quyết định số 468/QĐ-TTg ngày 27/3/2021; Nghị quyết số 50/NQ-CP ngày 08/4/2022</w:t>
      </w:r>
      <w:r w:rsidR="00FE3BC2" w:rsidRPr="00F83F06">
        <w:rPr>
          <w:sz w:val="28"/>
          <w:szCs w:val="28"/>
        </w:rPr>
        <w:t>,</w:t>
      </w:r>
      <w:r w:rsidR="00444E04" w:rsidRPr="00F83F06">
        <w:rPr>
          <w:sz w:val="28"/>
          <w:szCs w:val="28"/>
        </w:rPr>
        <w:t xml:space="preserve"> Nghị quyết số 131/NQ-CP ngày 06/10/2022 </w:t>
      </w:r>
      <w:r w:rsidR="00FE3BC2" w:rsidRPr="00F83F06">
        <w:rPr>
          <w:sz w:val="28"/>
          <w:szCs w:val="28"/>
        </w:rPr>
        <w:t>và Thông báo kết luận số 169/TB-VPCP ngày 05/5/2023</w:t>
      </w:r>
      <w:r w:rsidR="001A4C39" w:rsidRPr="00F83F06">
        <w:rPr>
          <w:sz w:val="28"/>
          <w:szCs w:val="28"/>
        </w:rPr>
        <w:t xml:space="preserve"> của </w:t>
      </w:r>
      <w:r w:rsidR="00FE3BC2" w:rsidRPr="00F83F06">
        <w:rPr>
          <w:sz w:val="28"/>
          <w:szCs w:val="28"/>
        </w:rPr>
        <w:t>Thủ tướng Chính phủ</w:t>
      </w:r>
      <w:r w:rsidR="00444E04" w:rsidRPr="00F83F06">
        <w:rPr>
          <w:sz w:val="28"/>
          <w:szCs w:val="28"/>
        </w:rPr>
        <w:t>.</w:t>
      </w:r>
      <w:r w:rsidR="001B1F78" w:rsidRPr="00F83F06">
        <w:rPr>
          <w:sz w:val="28"/>
          <w:szCs w:val="28"/>
        </w:rPr>
        <w:t xml:space="preserve"> </w:t>
      </w:r>
      <w:r w:rsidR="00444E04" w:rsidRPr="00F83F06">
        <w:rPr>
          <w:sz w:val="28"/>
          <w:szCs w:val="28"/>
        </w:rPr>
        <w:t xml:space="preserve">Tuy nhiên, đến nay </w:t>
      </w:r>
      <w:r w:rsidR="001B1F78" w:rsidRPr="00F83F06">
        <w:rPr>
          <w:sz w:val="28"/>
          <w:szCs w:val="28"/>
        </w:rPr>
        <w:t xml:space="preserve">Bộ Nội vụ </w:t>
      </w:r>
      <w:r w:rsidR="00444E04" w:rsidRPr="00F83F06">
        <w:rPr>
          <w:sz w:val="28"/>
          <w:szCs w:val="28"/>
        </w:rPr>
        <w:t xml:space="preserve">vẫn </w:t>
      </w:r>
      <w:r w:rsidR="001B1F78" w:rsidRPr="00F83F06">
        <w:rPr>
          <w:sz w:val="28"/>
          <w:szCs w:val="28"/>
        </w:rPr>
        <w:t xml:space="preserve">chưa có hướng dẫn </w:t>
      </w:r>
      <w:r w:rsidR="00444E04" w:rsidRPr="00F83F06">
        <w:rPr>
          <w:sz w:val="28"/>
          <w:szCs w:val="28"/>
        </w:rPr>
        <w:t>cụ thể</w:t>
      </w:r>
      <w:r w:rsidR="001B1F78" w:rsidRPr="00F83F06">
        <w:rPr>
          <w:sz w:val="28"/>
          <w:szCs w:val="28"/>
        </w:rPr>
        <w:t>, dẫn đến khó khăn cho địa phương trong quá trình thực hiện.</w:t>
      </w:r>
    </w:p>
    <w:p w:rsidR="00194549" w:rsidRPr="00DB743C" w:rsidRDefault="00194549" w:rsidP="00AE1DB6">
      <w:pPr>
        <w:spacing w:before="80" w:after="0" w:line="240" w:lineRule="auto"/>
        <w:ind w:firstLine="720"/>
        <w:jc w:val="both"/>
        <w:rPr>
          <w:sz w:val="28"/>
          <w:szCs w:val="28"/>
        </w:rPr>
      </w:pPr>
      <w:r w:rsidRPr="00F83F06">
        <w:rPr>
          <w:sz w:val="28"/>
          <w:szCs w:val="28"/>
        </w:rPr>
        <w:t>Do đó, đề nghị</w:t>
      </w:r>
      <w:r w:rsidR="00440A31" w:rsidRPr="00F83F06">
        <w:rPr>
          <w:sz w:val="28"/>
          <w:szCs w:val="28"/>
        </w:rPr>
        <w:t xml:space="preserve"> Bộ Thông tin và Truyền thông xem xét, kiến nghị</w:t>
      </w:r>
      <w:r w:rsidRPr="00F83F06">
        <w:rPr>
          <w:sz w:val="28"/>
          <w:szCs w:val="28"/>
        </w:rPr>
        <w:t xml:space="preserve"> Bộ Nội vụ sớm có hướng dẫn cụ thể </w:t>
      </w:r>
      <w:r w:rsidRPr="00DB743C">
        <w:rPr>
          <w:sz w:val="28"/>
          <w:szCs w:val="28"/>
        </w:rPr>
        <w:t>về lưu trữ hồ sơ, dữ liệu điện tử trong giải quyết thủ tục hành chính</w:t>
      </w:r>
      <w:r w:rsidR="00CE7F07" w:rsidRPr="00DB743C">
        <w:rPr>
          <w:sz w:val="28"/>
          <w:szCs w:val="28"/>
        </w:rPr>
        <w:t xml:space="preserve"> để địa phương tổ chức thực hiện đúng quy định (không lưu hồ sơ giấy)</w:t>
      </w:r>
      <w:r w:rsidRPr="00DB743C">
        <w:rPr>
          <w:sz w:val="28"/>
          <w:szCs w:val="28"/>
        </w:rPr>
        <w:t xml:space="preserve">. </w:t>
      </w:r>
    </w:p>
    <w:p w:rsidR="00BF687D" w:rsidRPr="00DB743C" w:rsidRDefault="008752EC" w:rsidP="00AE1DB6">
      <w:pPr>
        <w:spacing w:before="80" w:after="0" w:line="240" w:lineRule="auto"/>
        <w:ind w:firstLine="720"/>
        <w:jc w:val="both"/>
        <w:rPr>
          <w:sz w:val="28"/>
          <w:szCs w:val="28"/>
        </w:rPr>
      </w:pPr>
      <w:r w:rsidRPr="00DB743C">
        <w:rPr>
          <w:i/>
          <w:sz w:val="28"/>
          <w:szCs w:val="28"/>
        </w:rPr>
        <w:t>Thứ hai</w:t>
      </w:r>
      <w:r w:rsidR="00AB506C" w:rsidRPr="00DB743C">
        <w:rPr>
          <w:sz w:val="28"/>
          <w:szCs w:val="28"/>
        </w:rPr>
        <w:t xml:space="preserve">, </w:t>
      </w:r>
      <w:r w:rsidR="00686AAB" w:rsidRPr="00DB743C">
        <w:rPr>
          <w:sz w:val="28"/>
          <w:szCs w:val="28"/>
        </w:rPr>
        <w:t xml:space="preserve">hiện nay thủ tục hành chính </w:t>
      </w:r>
      <w:r w:rsidR="00A3017A" w:rsidRPr="00DB743C">
        <w:rPr>
          <w:sz w:val="28"/>
          <w:szCs w:val="28"/>
        </w:rPr>
        <w:t>thuộc thẩm quyền giải quyết của các địa phương</w:t>
      </w:r>
      <w:r w:rsidR="00686AAB" w:rsidRPr="00DB743C">
        <w:rPr>
          <w:sz w:val="28"/>
          <w:szCs w:val="28"/>
        </w:rPr>
        <w:t xml:space="preserve"> cơ bản bằng nhau về số lượng</w:t>
      </w:r>
      <w:r w:rsidR="00A3017A" w:rsidRPr="00DB743C">
        <w:rPr>
          <w:sz w:val="28"/>
          <w:szCs w:val="28"/>
        </w:rPr>
        <w:t xml:space="preserve"> giữa các tỉnh, thành phố trực thuộc Trung ương</w:t>
      </w:r>
      <w:r w:rsidR="00EB2930" w:rsidRPr="00DB743C">
        <w:rPr>
          <w:sz w:val="28"/>
          <w:szCs w:val="28"/>
        </w:rPr>
        <w:t>.</w:t>
      </w:r>
      <w:r w:rsidR="00686AAB" w:rsidRPr="00DB743C">
        <w:rPr>
          <w:sz w:val="28"/>
          <w:szCs w:val="28"/>
        </w:rPr>
        <w:t xml:space="preserve"> </w:t>
      </w:r>
      <w:r w:rsidR="00EB2930" w:rsidRPr="00DB743C">
        <w:rPr>
          <w:sz w:val="28"/>
          <w:szCs w:val="28"/>
        </w:rPr>
        <w:t xml:space="preserve">Tuy </w:t>
      </w:r>
      <w:r w:rsidR="00686AAB" w:rsidRPr="00DB743C">
        <w:rPr>
          <w:sz w:val="28"/>
          <w:szCs w:val="28"/>
        </w:rPr>
        <w:t>nhiên</w:t>
      </w:r>
      <w:r w:rsidR="00EB2930" w:rsidRPr="00DB743C">
        <w:rPr>
          <w:sz w:val="28"/>
          <w:szCs w:val="28"/>
        </w:rPr>
        <w:t>,</w:t>
      </w:r>
      <w:r w:rsidR="00686AAB" w:rsidRPr="00DB743C">
        <w:rPr>
          <w:sz w:val="28"/>
          <w:szCs w:val="28"/>
        </w:rPr>
        <w:t xml:space="preserve"> </w:t>
      </w:r>
      <w:r w:rsidR="00AE2952" w:rsidRPr="00DB743C">
        <w:rPr>
          <w:sz w:val="28"/>
          <w:szCs w:val="28"/>
        </w:rPr>
        <w:t xml:space="preserve">trong quá trình tổ chức thực hiện, các địa phương cấp tỉnh có </w:t>
      </w:r>
      <w:r w:rsidR="006771DA" w:rsidRPr="00DB743C">
        <w:rPr>
          <w:sz w:val="28"/>
          <w:szCs w:val="28"/>
        </w:rPr>
        <w:t>cách</w:t>
      </w:r>
      <w:r w:rsidR="00686AAB" w:rsidRPr="00DB743C">
        <w:rPr>
          <w:sz w:val="28"/>
          <w:szCs w:val="28"/>
        </w:rPr>
        <w:t xml:space="preserve"> </w:t>
      </w:r>
      <w:r w:rsidR="006771DA" w:rsidRPr="00DB743C">
        <w:rPr>
          <w:sz w:val="28"/>
          <w:szCs w:val="28"/>
        </w:rPr>
        <w:t>hiểu</w:t>
      </w:r>
      <w:r w:rsidR="00BF687D" w:rsidRPr="00DB743C">
        <w:rPr>
          <w:sz w:val="28"/>
          <w:szCs w:val="28"/>
        </w:rPr>
        <w:t xml:space="preserve">, cách </w:t>
      </w:r>
      <w:r w:rsidR="00686AAB" w:rsidRPr="00DB743C">
        <w:rPr>
          <w:sz w:val="28"/>
          <w:szCs w:val="28"/>
        </w:rPr>
        <w:t>đánh giá</w:t>
      </w:r>
      <w:r w:rsidR="00AD5C88" w:rsidRPr="00DB743C">
        <w:rPr>
          <w:sz w:val="28"/>
          <w:szCs w:val="28"/>
        </w:rPr>
        <w:t xml:space="preserve"> đối với các thủ tục hành c</w:t>
      </w:r>
      <w:r w:rsidR="006771DA" w:rsidRPr="00DB743C">
        <w:rPr>
          <w:sz w:val="28"/>
          <w:szCs w:val="28"/>
        </w:rPr>
        <w:t xml:space="preserve">hính đủ điều kiện </w:t>
      </w:r>
      <w:r w:rsidR="00EB2930" w:rsidRPr="00DB743C">
        <w:rPr>
          <w:sz w:val="28"/>
          <w:szCs w:val="28"/>
        </w:rPr>
        <w:t>cung cấp dịch vụ công trực tuyến toàn trình</w:t>
      </w:r>
      <w:r w:rsidR="00184B9B" w:rsidRPr="00DB743C">
        <w:rPr>
          <w:sz w:val="28"/>
          <w:szCs w:val="28"/>
        </w:rPr>
        <w:t>, một phần</w:t>
      </w:r>
      <w:r w:rsidR="00AD5C88" w:rsidRPr="00DB743C">
        <w:rPr>
          <w:sz w:val="28"/>
          <w:szCs w:val="28"/>
        </w:rPr>
        <w:t xml:space="preserve"> là khác nhau, dẫ</w:t>
      </w:r>
      <w:r w:rsidR="00670A3A" w:rsidRPr="00DB743C">
        <w:rPr>
          <w:sz w:val="28"/>
          <w:szCs w:val="28"/>
        </w:rPr>
        <w:t>n đế</w:t>
      </w:r>
      <w:r w:rsidR="00AD5C88" w:rsidRPr="00DB743C">
        <w:rPr>
          <w:sz w:val="28"/>
          <w:szCs w:val="28"/>
        </w:rPr>
        <w:t>n</w:t>
      </w:r>
      <w:r w:rsidR="00EB2930" w:rsidRPr="00DB743C">
        <w:rPr>
          <w:sz w:val="28"/>
          <w:szCs w:val="28"/>
        </w:rPr>
        <w:t xml:space="preserve"> </w:t>
      </w:r>
      <w:r w:rsidR="00AD5C88" w:rsidRPr="00DB743C">
        <w:rPr>
          <w:sz w:val="28"/>
          <w:szCs w:val="28"/>
        </w:rPr>
        <w:t>số lượng</w:t>
      </w:r>
      <w:r w:rsidR="00BF687D" w:rsidRPr="00DB743C">
        <w:rPr>
          <w:sz w:val="28"/>
          <w:szCs w:val="28"/>
        </w:rPr>
        <w:t xml:space="preserve"> dịch vụ công trực tuyến</w:t>
      </w:r>
      <w:r w:rsidR="00AD5C88" w:rsidRPr="00DB743C">
        <w:rPr>
          <w:sz w:val="28"/>
          <w:szCs w:val="28"/>
        </w:rPr>
        <w:t xml:space="preserve"> toàn trình,</w:t>
      </w:r>
      <w:r w:rsidR="00BF687D" w:rsidRPr="00DB743C">
        <w:rPr>
          <w:sz w:val="28"/>
          <w:szCs w:val="28"/>
        </w:rPr>
        <w:t xml:space="preserve"> một phần giữa các tỉnh, thành phố có sự chênh lệch</w:t>
      </w:r>
      <w:r w:rsidR="00A3017A" w:rsidRPr="00DB743C">
        <w:rPr>
          <w:sz w:val="28"/>
          <w:szCs w:val="28"/>
        </w:rPr>
        <w:t xml:space="preserve"> về số lượng.</w:t>
      </w:r>
    </w:p>
    <w:p w:rsidR="00A3017A" w:rsidRDefault="00BF687D" w:rsidP="00AE1DB6">
      <w:pPr>
        <w:spacing w:before="80" w:after="0" w:line="240" w:lineRule="auto"/>
        <w:ind w:firstLine="720"/>
        <w:jc w:val="both"/>
        <w:rPr>
          <w:sz w:val="28"/>
          <w:szCs w:val="28"/>
        </w:rPr>
      </w:pPr>
      <w:r w:rsidRPr="00DB743C">
        <w:rPr>
          <w:sz w:val="28"/>
          <w:szCs w:val="28"/>
        </w:rPr>
        <w:t>Do đó, đề nghị</w:t>
      </w:r>
      <w:r w:rsidR="00AE2952" w:rsidRPr="00DB743C">
        <w:rPr>
          <w:sz w:val="28"/>
          <w:szCs w:val="28"/>
        </w:rPr>
        <w:t xml:space="preserve"> Bộ Thông tin </w:t>
      </w:r>
      <w:r w:rsidR="00AE2952" w:rsidRPr="00F83F06">
        <w:rPr>
          <w:sz w:val="28"/>
          <w:szCs w:val="28"/>
        </w:rPr>
        <w:t>và Truyền thông,</w:t>
      </w:r>
      <w:r w:rsidRPr="00F83F06">
        <w:rPr>
          <w:sz w:val="28"/>
          <w:szCs w:val="28"/>
        </w:rPr>
        <w:t xml:space="preserve"> Văn phòng Chính phủ</w:t>
      </w:r>
      <w:r w:rsidR="00AE2952" w:rsidRPr="00F83F06">
        <w:rPr>
          <w:sz w:val="28"/>
          <w:szCs w:val="28"/>
        </w:rPr>
        <w:t xml:space="preserve"> xem xét, kiến nghị Chính phủ giao cho </w:t>
      </w:r>
      <w:r w:rsidRPr="00F83F06">
        <w:rPr>
          <w:sz w:val="28"/>
          <w:szCs w:val="28"/>
        </w:rPr>
        <w:t>các Bộ, ngành</w:t>
      </w:r>
      <w:r w:rsidR="00AE2952" w:rsidRPr="00F83F06">
        <w:rPr>
          <w:sz w:val="28"/>
          <w:szCs w:val="28"/>
        </w:rPr>
        <w:t xml:space="preserve"> Trung ương thực hiện nhiệm vụ </w:t>
      </w:r>
      <w:r w:rsidR="00A3017A">
        <w:rPr>
          <w:sz w:val="28"/>
          <w:szCs w:val="28"/>
        </w:rPr>
        <w:t xml:space="preserve">chủ trì, </w:t>
      </w:r>
      <w:r w:rsidR="00AE2952" w:rsidRPr="00F83F06">
        <w:rPr>
          <w:sz w:val="28"/>
          <w:szCs w:val="28"/>
        </w:rPr>
        <w:t>rà soát, xác định các</w:t>
      </w:r>
      <w:r w:rsidRPr="00F83F06">
        <w:rPr>
          <w:sz w:val="28"/>
          <w:szCs w:val="28"/>
        </w:rPr>
        <w:t xml:space="preserve"> thủ tục hành chính đủ điều kiện</w:t>
      </w:r>
      <w:r w:rsidR="00AE2952" w:rsidRPr="00F83F06">
        <w:rPr>
          <w:sz w:val="28"/>
          <w:szCs w:val="28"/>
        </w:rPr>
        <w:t xml:space="preserve"> cung cấp dịch vụ công trực tuyến toàn trình, dịch vụ công trực tuyến một phần</w:t>
      </w:r>
      <w:r w:rsidRPr="00F83F06">
        <w:rPr>
          <w:sz w:val="28"/>
          <w:szCs w:val="28"/>
        </w:rPr>
        <w:t xml:space="preserve"> để</w:t>
      </w:r>
      <w:r w:rsidR="00AE2952" w:rsidRPr="00F83F06">
        <w:rPr>
          <w:sz w:val="28"/>
          <w:szCs w:val="28"/>
        </w:rPr>
        <w:t xml:space="preserve"> các</w:t>
      </w:r>
      <w:r w:rsidRPr="00F83F06">
        <w:rPr>
          <w:sz w:val="28"/>
          <w:szCs w:val="28"/>
        </w:rPr>
        <w:t xml:space="preserve"> tỉnh, thành phố </w:t>
      </w:r>
      <w:r w:rsidR="00AE2952" w:rsidRPr="00F83F06">
        <w:rPr>
          <w:sz w:val="28"/>
          <w:szCs w:val="28"/>
        </w:rPr>
        <w:t xml:space="preserve">có cơ sở </w:t>
      </w:r>
      <w:r w:rsidRPr="00F83F06">
        <w:rPr>
          <w:sz w:val="28"/>
          <w:szCs w:val="28"/>
        </w:rPr>
        <w:t>tổ chức triển khai thực hiện đảm bảo đồng bộ, thống nhất</w:t>
      </w:r>
      <w:r w:rsidR="00A3017A">
        <w:rPr>
          <w:sz w:val="28"/>
          <w:szCs w:val="28"/>
        </w:rPr>
        <w:t xml:space="preserve"> trên phạm vi toàn quốc</w:t>
      </w:r>
    </w:p>
    <w:p w:rsidR="00BF687D" w:rsidRPr="00F83F06" w:rsidRDefault="00BF687D" w:rsidP="00AE1DB6">
      <w:pPr>
        <w:spacing w:before="80" w:after="0" w:line="240" w:lineRule="auto"/>
        <w:ind w:firstLine="720"/>
        <w:jc w:val="both"/>
        <w:rPr>
          <w:sz w:val="28"/>
          <w:szCs w:val="28"/>
        </w:rPr>
      </w:pPr>
      <w:r w:rsidRPr="00F83F06">
        <w:rPr>
          <w:sz w:val="28"/>
          <w:szCs w:val="28"/>
        </w:rPr>
        <w:t>.</w:t>
      </w:r>
      <w:r w:rsidR="00AE2952" w:rsidRPr="00F83F06">
        <w:rPr>
          <w:sz w:val="28"/>
          <w:szCs w:val="28"/>
        </w:rPr>
        <w:t xml:space="preserve"> Đối với các thủ tục hành chính ban hành mới, sửa đổi, bổ sung, thay thế thì việc xác định điều kiện được thực hiện ngay trong quyết định công bố thủ tục hành chính của bộ, ngành Trung ương.</w:t>
      </w:r>
    </w:p>
    <w:p w:rsidR="009D635C" w:rsidRPr="00F83F06" w:rsidRDefault="00C73CE9" w:rsidP="00AE1DB6">
      <w:pPr>
        <w:spacing w:before="80" w:after="0" w:line="240" w:lineRule="auto"/>
        <w:ind w:firstLine="720"/>
        <w:jc w:val="both"/>
        <w:rPr>
          <w:sz w:val="28"/>
          <w:szCs w:val="28"/>
        </w:rPr>
      </w:pPr>
      <w:r w:rsidRPr="00F83F06">
        <w:rPr>
          <w:sz w:val="28"/>
          <w:szCs w:val="28"/>
        </w:rPr>
        <w:t xml:space="preserve"> </w:t>
      </w:r>
      <w:r w:rsidR="008752EC" w:rsidRPr="00F83F06">
        <w:rPr>
          <w:i/>
          <w:sz w:val="28"/>
          <w:szCs w:val="28"/>
        </w:rPr>
        <w:t>Thứ ba</w:t>
      </w:r>
      <w:r w:rsidR="00AD5C88" w:rsidRPr="00F83F06">
        <w:rPr>
          <w:i/>
          <w:sz w:val="28"/>
          <w:szCs w:val="28"/>
        </w:rPr>
        <w:t>,</w:t>
      </w:r>
      <w:r w:rsidR="00AD5C88" w:rsidRPr="00F83F06">
        <w:rPr>
          <w:sz w:val="28"/>
          <w:szCs w:val="28"/>
        </w:rPr>
        <w:t xml:space="preserve"> hiện nay việc yêu cầu người dân, doanh nghiệp ký số vào tờ đơn, tờ khai</w:t>
      </w:r>
      <w:r w:rsidR="009D635C" w:rsidRPr="00F83F06">
        <w:rPr>
          <w:sz w:val="28"/>
          <w:szCs w:val="28"/>
        </w:rPr>
        <w:t xml:space="preserve"> thủ tục hành chính</w:t>
      </w:r>
      <w:r w:rsidR="00AD5C88" w:rsidRPr="00F83F06">
        <w:rPr>
          <w:sz w:val="28"/>
          <w:szCs w:val="28"/>
        </w:rPr>
        <w:t xml:space="preserve"> được người dân, doanh nghiệp nộp</w:t>
      </w:r>
      <w:r w:rsidR="009D635C" w:rsidRPr="00F83F06">
        <w:rPr>
          <w:sz w:val="28"/>
          <w:szCs w:val="28"/>
        </w:rPr>
        <w:t xml:space="preserve"> hồ sơ</w:t>
      </w:r>
      <w:r w:rsidR="00AD5C88" w:rsidRPr="00F83F06">
        <w:rPr>
          <w:sz w:val="28"/>
          <w:szCs w:val="28"/>
        </w:rPr>
        <w:t xml:space="preserve"> trực tuyến từ tài khoản sử dụng Cổng Dịch vụ công quốc gia hoặc Cổng Dịch vụ công cấp tỉnh là không thật sự cần thiết </w:t>
      </w:r>
      <w:r w:rsidR="009D635C" w:rsidRPr="00F83F06">
        <w:rPr>
          <w:sz w:val="28"/>
          <w:szCs w:val="28"/>
        </w:rPr>
        <w:t>(</w:t>
      </w:r>
      <w:r w:rsidR="00AD5C88" w:rsidRPr="00F83F06">
        <w:rPr>
          <w:sz w:val="28"/>
          <w:szCs w:val="28"/>
        </w:rPr>
        <w:t>vì việc đăng nhập vào Cổng Dịch vụ công quốc gia hoặc Cổng Dịch vụ công cấp tỉnh đã được xác thực thông tin</w:t>
      </w:r>
      <w:r w:rsidR="009D635C" w:rsidRPr="00F83F06">
        <w:rPr>
          <w:sz w:val="28"/>
          <w:szCs w:val="28"/>
        </w:rPr>
        <w:t>, danh tính</w:t>
      </w:r>
      <w:r w:rsidR="00AD5C88" w:rsidRPr="00F83F06">
        <w:rPr>
          <w:sz w:val="28"/>
          <w:szCs w:val="28"/>
        </w:rPr>
        <w:t xml:space="preserve"> cá nhân</w:t>
      </w:r>
      <w:r w:rsidR="009D635C" w:rsidRPr="00F83F06">
        <w:rPr>
          <w:sz w:val="28"/>
          <w:szCs w:val="28"/>
        </w:rPr>
        <w:t>)</w:t>
      </w:r>
      <w:r w:rsidR="00AD5C88" w:rsidRPr="00F83F06">
        <w:rPr>
          <w:sz w:val="28"/>
          <w:szCs w:val="28"/>
        </w:rPr>
        <w:t xml:space="preserve">. Do đó, kính đề nghị Bộ Thông tin và Truyền thông, Văn phòng Chính phủ xem xét đến vấn đề không yêu cầu việc ký số cá nhân trên mẫu tờ đơn, tờ khai đối với những trường hợp nộp hồ sơ trực tuyến bằng tài khoản chính chủ. </w:t>
      </w:r>
    </w:p>
    <w:p w:rsidR="00AD5C88" w:rsidRPr="00F83F06" w:rsidRDefault="008752EC" w:rsidP="00AE1DB6">
      <w:pPr>
        <w:spacing w:before="80" w:after="0" w:line="240" w:lineRule="auto"/>
        <w:ind w:firstLine="720"/>
        <w:jc w:val="both"/>
        <w:rPr>
          <w:sz w:val="28"/>
          <w:szCs w:val="28"/>
        </w:rPr>
      </w:pPr>
      <w:r w:rsidRPr="00F83F06">
        <w:rPr>
          <w:i/>
          <w:sz w:val="28"/>
          <w:szCs w:val="28"/>
        </w:rPr>
        <w:t>Thứ tư</w:t>
      </w:r>
      <w:bookmarkStart w:id="0" w:name="_GoBack"/>
      <w:r w:rsidR="00AD5C88" w:rsidRPr="007715F0">
        <w:rPr>
          <w:sz w:val="28"/>
          <w:szCs w:val="28"/>
        </w:rPr>
        <w:t>,</w:t>
      </w:r>
      <w:bookmarkEnd w:id="0"/>
      <w:r w:rsidR="00AD5C88" w:rsidRPr="00F83F06">
        <w:rPr>
          <w:sz w:val="28"/>
          <w:szCs w:val="28"/>
        </w:rPr>
        <w:t xml:space="preserve"> hiện nay Nghị định số 42/2022/NĐ-CP ngày 24/6/2022 của Chính phủ, Quyế</w:t>
      </w:r>
      <w:r w:rsidR="004B4B18">
        <w:rPr>
          <w:sz w:val="28"/>
          <w:szCs w:val="28"/>
        </w:rPr>
        <w:t>t đ</w:t>
      </w:r>
      <w:r w:rsidR="00AD5C88" w:rsidRPr="00F83F06">
        <w:rPr>
          <w:sz w:val="28"/>
          <w:szCs w:val="28"/>
        </w:rPr>
        <w:t>ịnh 06</w:t>
      </w:r>
      <w:r w:rsidR="004B4B18">
        <w:rPr>
          <w:sz w:val="28"/>
          <w:szCs w:val="28"/>
        </w:rPr>
        <w:t>/QĐ-TTg ngày 06/01/2022</w:t>
      </w:r>
      <w:r w:rsidR="00AD5C88" w:rsidRPr="00F83F06">
        <w:rPr>
          <w:sz w:val="28"/>
          <w:szCs w:val="28"/>
        </w:rPr>
        <w:t xml:space="preserve"> thuộc Đề án 06 quy định rất nhiều về chức năng, tính năng mới của Hệ thống thông tin giải quyết thủ tục hành chính, do đó đề nghị Bộ Thông tin </w:t>
      </w:r>
      <w:r w:rsidR="004B4B18">
        <w:rPr>
          <w:sz w:val="28"/>
          <w:szCs w:val="28"/>
        </w:rPr>
        <w:t>và T</w:t>
      </w:r>
      <w:r w:rsidR="00AD5C88" w:rsidRPr="00F83F06">
        <w:rPr>
          <w:sz w:val="28"/>
          <w:szCs w:val="28"/>
        </w:rPr>
        <w:t>ruyền thông sớm ban hành sửa đổi Thông tư số 22/2019/TT-BTTTT ngày 31/12/2019 để hướng dẫn địa phương nâng cấp Hệ thống thông tin giải quyết thủ tục hành chính đáp ứng theo quy định</w:t>
      </w:r>
      <w:r w:rsidRPr="00F83F06">
        <w:rPr>
          <w:sz w:val="28"/>
          <w:szCs w:val="28"/>
        </w:rPr>
        <w:t>.</w:t>
      </w:r>
      <w:r w:rsidR="00AE1DB6" w:rsidRPr="00F83F06">
        <w:rPr>
          <w:sz w:val="28"/>
          <w:szCs w:val="28"/>
        </w:rPr>
        <w:t>/.</w:t>
      </w:r>
    </w:p>
    <w:p w:rsidR="00ED180F" w:rsidRPr="00742AE6" w:rsidRDefault="00ED180F" w:rsidP="009E061B">
      <w:pPr>
        <w:spacing w:before="120" w:after="120" w:line="240" w:lineRule="auto"/>
        <w:ind w:firstLine="720"/>
        <w:jc w:val="both"/>
        <w:rPr>
          <w:b/>
          <w:sz w:val="28"/>
          <w:szCs w:val="28"/>
        </w:rPr>
      </w:pPr>
    </w:p>
    <w:sectPr w:rsidR="00ED180F" w:rsidRPr="00742AE6" w:rsidSect="00AE1DB6">
      <w:headerReference w:type="default" r:id="rId9"/>
      <w:pgSz w:w="11907" w:h="16840" w:code="9"/>
      <w:pgMar w:top="964" w:right="1134" w:bottom="96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9ED" w:rsidRDefault="005779ED" w:rsidP="00345BFD">
      <w:pPr>
        <w:spacing w:before="0" w:after="0" w:line="240" w:lineRule="auto"/>
      </w:pPr>
      <w:r>
        <w:separator/>
      </w:r>
    </w:p>
  </w:endnote>
  <w:endnote w:type="continuationSeparator" w:id="0">
    <w:p w:rsidR="005779ED" w:rsidRDefault="005779ED" w:rsidP="00345BF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E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20000007" w:usb1="00000000" w:usb2="00000000" w:usb3="00000000" w:csb0="00000103"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9ED" w:rsidRDefault="005779ED" w:rsidP="00345BFD">
      <w:pPr>
        <w:spacing w:before="0" w:after="0" w:line="240" w:lineRule="auto"/>
      </w:pPr>
      <w:r>
        <w:separator/>
      </w:r>
    </w:p>
  </w:footnote>
  <w:footnote w:type="continuationSeparator" w:id="0">
    <w:p w:rsidR="005779ED" w:rsidRDefault="005779ED" w:rsidP="00345BF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6BD" w:rsidRDefault="006056BD">
    <w:pPr>
      <w:pStyle w:val="Header"/>
      <w:jc w:val="center"/>
    </w:pPr>
    <w:r>
      <w:fldChar w:fldCharType="begin"/>
    </w:r>
    <w:r>
      <w:instrText xml:space="preserve"> PAGE   \* MERGEFORMAT </w:instrText>
    </w:r>
    <w:r>
      <w:fldChar w:fldCharType="separate"/>
    </w:r>
    <w:r w:rsidR="007715F0">
      <w:rPr>
        <w:noProof/>
      </w:rPr>
      <w:t>2</w:t>
    </w:r>
    <w:r>
      <w:rPr>
        <w:noProof/>
      </w:rPr>
      <w:fldChar w:fldCharType="end"/>
    </w:r>
  </w:p>
  <w:p w:rsidR="006056BD" w:rsidRDefault="006056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30519"/>
    <w:multiLevelType w:val="hybridMultilevel"/>
    <w:tmpl w:val="34700EF8"/>
    <w:lvl w:ilvl="0" w:tplc="0D86333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1A"/>
    <w:rsid w:val="000122B5"/>
    <w:rsid w:val="00027A90"/>
    <w:rsid w:val="00033E0B"/>
    <w:rsid w:val="000358F1"/>
    <w:rsid w:val="0004372D"/>
    <w:rsid w:val="0007546B"/>
    <w:rsid w:val="00095677"/>
    <w:rsid w:val="00095DE2"/>
    <w:rsid w:val="000A7EE2"/>
    <w:rsid w:val="000B2C69"/>
    <w:rsid w:val="000B5242"/>
    <w:rsid w:val="000C689A"/>
    <w:rsid w:val="000C6FFD"/>
    <w:rsid w:val="000D4104"/>
    <w:rsid w:val="000D58A5"/>
    <w:rsid w:val="000D7C1B"/>
    <w:rsid w:val="000E27D1"/>
    <w:rsid w:val="000E438A"/>
    <w:rsid w:val="000E4EE2"/>
    <w:rsid w:val="000F202B"/>
    <w:rsid w:val="000F4EB6"/>
    <w:rsid w:val="001053F1"/>
    <w:rsid w:val="00111B17"/>
    <w:rsid w:val="00111E70"/>
    <w:rsid w:val="00115D92"/>
    <w:rsid w:val="00117BFC"/>
    <w:rsid w:val="0012056D"/>
    <w:rsid w:val="00123770"/>
    <w:rsid w:val="00123F74"/>
    <w:rsid w:val="00125C47"/>
    <w:rsid w:val="0012790D"/>
    <w:rsid w:val="00127FEF"/>
    <w:rsid w:val="00133DA0"/>
    <w:rsid w:val="00136995"/>
    <w:rsid w:val="00137882"/>
    <w:rsid w:val="00141FEC"/>
    <w:rsid w:val="00142F2D"/>
    <w:rsid w:val="001509CC"/>
    <w:rsid w:val="00150C1E"/>
    <w:rsid w:val="00156F5C"/>
    <w:rsid w:val="0016710C"/>
    <w:rsid w:val="0017627A"/>
    <w:rsid w:val="00180A39"/>
    <w:rsid w:val="001812A9"/>
    <w:rsid w:val="0018278E"/>
    <w:rsid w:val="00184B9B"/>
    <w:rsid w:val="001901C1"/>
    <w:rsid w:val="0019040C"/>
    <w:rsid w:val="001940D1"/>
    <w:rsid w:val="00194549"/>
    <w:rsid w:val="00197A67"/>
    <w:rsid w:val="001A0D1D"/>
    <w:rsid w:val="001A14E3"/>
    <w:rsid w:val="001A4C39"/>
    <w:rsid w:val="001A5D58"/>
    <w:rsid w:val="001A6A26"/>
    <w:rsid w:val="001B1F78"/>
    <w:rsid w:val="001B2967"/>
    <w:rsid w:val="001B692C"/>
    <w:rsid w:val="001C0FA5"/>
    <w:rsid w:val="001C72B5"/>
    <w:rsid w:val="001D2237"/>
    <w:rsid w:val="001E4712"/>
    <w:rsid w:val="001F3C19"/>
    <w:rsid w:val="001F72C9"/>
    <w:rsid w:val="0020611E"/>
    <w:rsid w:val="00216140"/>
    <w:rsid w:val="00221C33"/>
    <w:rsid w:val="00227386"/>
    <w:rsid w:val="00235003"/>
    <w:rsid w:val="00236E2D"/>
    <w:rsid w:val="0024399B"/>
    <w:rsid w:val="00243B73"/>
    <w:rsid w:val="00244551"/>
    <w:rsid w:val="00260E33"/>
    <w:rsid w:val="00275681"/>
    <w:rsid w:val="002850CF"/>
    <w:rsid w:val="00287DA6"/>
    <w:rsid w:val="00287DAA"/>
    <w:rsid w:val="00291FD7"/>
    <w:rsid w:val="00292784"/>
    <w:rsid w:val="00292DB9"/>
    <w:rsid w:val="002941EF"/>
    <w:rsid w:val="002959A5"/>
    <w:rsid w:val="00295E99"/>
    <w:rsid w:val="002A17E8"/>
    <w:rsid w:val="002A58DB"/>
    <w:rsid w:val="002A7A0E"/>
    <w:rsid w:val="002B0D74"/>
    <w:rsid w:val="002B5596"/>
    <w:rsid w:val="002B6BD6"/>
    <w:rsid w:val="002B7BEF"/>
    <w:rsid w:val="002C7221"/>
    <w:rsid w:val="002D11D6"/>
    <w:rsid w:val="002D187D"/>
    <w:rsid w:val="002D360D"/>
    <w:rsid w:val="002D5982"/>
    <w:rsid w:val="002D7F2B"/>
    <w:rsid w:val="002E11BA"/>
    <w:rsid w:val="002E637D"/>
    <w:rsid w:val="002F291F"/>
    <w:rsid w:val="003002BC"/>
    <w:rsid w:val="00302F1C"/>
    <w:rsid w:val="00306873"/>
    <w:rsid w:val="00310F84"/>
    <w:rsid w:val="00315B89"/>
    <w:rsid w:val="00321294"/>
    <w:rsid w:val="00334D21"/>
    <w:rsid w:val="003356E2"/>
    <w:rsid w:val="0033637C"/>
    <w:rsid w:val="00345019"/>
    <w:rsid w:val="00345BFD"/>
    <w:rsid w:val="00346F0F"/>
    <w:rsid w:val="00347BE2"/>
    <w:rsid w:val="00355BDC"/>
    <w:rsid w:val="00367A70"/>
    <w:rsid w:val="00370EC9"/>
    <w:rsid w:val="003744E3"/>
    <w:rsid w:val="00375A3E"/>
    <w:rsid w:val="00377BE0"/>
    <w:rsid w:val="00377E13"/>
    <w:rsid w:val="003833DB"/>
    <w:rsid w:val="00383F30"/>
    <w:rsid w:val="00386395"/>
    <w:rsid w:val="0039107F"/>
    <w:rsid w:val="00394025"/>
    <w:rsid w:val="003B2FF7"/>
    <w:rsid w:val="003B3A34"/>
    <w:rsid w:val="003B4232"/>
    <w:rsid w:val="003C7065"/>
    <w:rsid w:val="003D1C68"/>
    <w:rsid w:val="003D7471"/>
    <w:rsid w:val="003D7953"/>
    <w:rsid w:val="003F1149"/>
    <w:rsid w:val="003F1F22"/>
    <w:rsid w:val="003F5631"/>
    <w:rsid w:val="003F7E6E"/>
    <w:rsid w:val="004004AE"/>
    <w:rsid w:val="00406C04"/>
    <w:rsid w:val="00412671"/>
    <w:rsid w:val="00416034"/>
    <w:rsid w:val="00422555"/>
    <w:rsid w:val="004229F2"/>
    <w:rsid w:val="0042661D"/>
    <w:rsid w:val="0042736C"/>
    <w:rsid w:val="00427436"/>
    <w:rsid w:val="00430DBB"/>
    <w:rsid w:val="00440A31"/>
    <w:rsid w:val="00444E04"/>
    <w:rsid w:val="004462BB"/>
    <w:rsid w:val="00453DF8"/>
    <w:rsid w:val="00456951"/>
    <w:rsid w:val="004604F5"/>
    <w:rsid w:val="00461AF0"/>
    <w:rsid w:val="0047212F"/>
    <w:rsid w:val="00472AD7"/>
    <w:rsid w:val="00472DCA"/>
    <w:rsid w:val="00483428"/>
    <w:rsid w:val="00487FB1"/>
    <w:rsid w:val="004933C5"/>
    <w:rsid w:val="004964EF"/>
    <w:rsid w:val="00496702"/>
    <w:rsid w:val="004B35F2"/>
    <w:rsid w:val="004B4B18"/>
    <w:rsid w:val="004B7AC8"/>
    <w:rsid w:val="004C4592"/>
    <w:rsid w:val="004C5FD5"/>
    <w:rsid w:val="004D6B56"/>
    <w:rsid w:val="004E25DA"/>
    <w:rsid w:val="004E4C26"/>
    <w:rsid w:val="005001FB"/>
    <w:rsid w:val="0051604E"/>
    <w:rsid w:val="00516261"/>
    <w:rsid w:val="00522031"/>
    <w:rsid w:val="00525FB5"/>
    <w:rsid w:val="00532A09"/>
    <w:rsid w:val="0054322F"/>
    <w:rsid w:val="00547829"/>
    <w:rsid w:val="00555A84"/>
    <w:rsid w:val="00561F0D"/>
    <w:rsid w:val="00573981"/>
    <w:rsid w:val="005779ED"/>
    <w:rsid w:val="00585C2C"/>
    <w:rsid w:val="00590DD1"/>
    <w:rsid w:val="00595AA9"/>
    <w:rsid w:val="00597E71"/>
    <w:rsid w:val="005A090A"/>
    <w:rsid w:val="005A124A"/>
    <w:rsid w:val="005A1CE3"/>
    <w:rsid w:val="005B2DFB"/>
    <w:rsid w:val="005B3132"/>
    <w:rsid w:val="005B484A"/>
    <w:rsid w:val="005B492C"/>
    <w:rsid w:val="005B7077"/>
    <w:rsid w:val="005B71F1"/>
    <w:rsid w:val="005C3C16"/>
    <w:rsid w:val="005D4706"/>
    <w:rsid w:val="005D63C2"/>
    <w:rsid w:val="005E306A"/>
    <w:rsid w:val="005E4669"/>
    <w:rsid w:val="005E7C72"/>
    <w:rsid w:val="005E7CCF"/>
    <w:rsid w:val="005F1DDD"/>
    <w:rsid w:val="00601719"/>
    <w:rsid w:val="006036D6"/>
    <w:rsid w:val="006056BD"/>
    <w:rsid w:val="00610AEF"/>
    <w:rsid w:val="00625F8A"/>
    <w:rsid w:val="00630B70"/>
    <w:rsid w:val="00642F85"/>
    <w:rsid w:val="006448AC"/>
    <w:rsid w:val="006449DE"/>
    <w:rsid w:val="00652051"/>
    <w:rsid w:val="00652E30"/>
    <w:rsid w:val="0066669F"/>
    <w:rsid w:val="0066799D"/>
    <w:rsid w:val="00670A3A"/>
    <w:rsid w:val="0067286E"/>
    <w:rsid w:val="006761A4"/>
    <w:rsid w:val="006771DA"/>
    <w:rsid w:val="00684905"/>
    <w:rsid w:val="006859EC"/>
    <w:rsid w:val="00686A9E"/>
    <w:rsid w:val="00686AAB"/>
    <w:rsid w:val="00686DC4"/>
    <w:rsid w:val="0069290E"/>
    <w:rsid w:val="0069469D"/>
    <w:rsid w:val="006A0317"/>
    <w:rsid w:val="006A174D"/>
    <w:rsid w:val="006A6110"/>
    <w:rsid w:val="006B0D2F"/>
    <w:rsid w:val="006B7E87"/>
    <w:rsid w:val="006D748F"/>
    <w:rsid w:val="006E26E1"/>
    <w:rsid w:val="006E63F1"/>
    <w:rsid w:val="006F0BBE"/>
    <w:rsid w:val="007043BD"/>
    <w:rsid w:val="00721173"/>
    <w:rsid w:val="00722881"/>
    <w:rsid w:val="00722B1F"/>
    <w:rsid w:val="00724643"/>
    <w:rsid w:val="00732C07"/>
    <w:rsid w:val="00734643"/>
    <w:rsid w:val="007351B7"/>
    <w:rsid w:val="00742AE6"/>
    <w:rsid w:val="00743057"/>
    <w:rsid w:val="00757077"/>
    <w:rsid w:val="00765BB6"/>
    <w:rsid w:val="00766075"/>
    <w:rsid w:val="00770DED"/>
    <w:rsid w:val="007715F0"/>
    <w:rsid w:val="00777164"/>
    <w:rsid w:val="00777B11"/>
    <w:rsid w:val="00785BB2"/>
    <w:rsid w:val="00793873"/>
    <w:rsid w:val="00795907"/>
    <w:rsid w:val="007A165A"/>
    <w:rsid w:val="007A4403"/>
    <w:rsid w:val="007B040D"/>
    <w:rsid w:val="007B0D4B"/>
    <w:rsid w:val="007B36EA"/>
    <w:rsid w:val="007B37D4"/>
    <w:rsid w:val="007B404B"/>
    <w:rsid w:val="007D186B"/>
    <w:rsid w:val="007D273B"/>
    <w:rsid w:val="007D5F5B"/>
    <w:rsid w:val="007E0EE7"/>
    <w:rsid w:val="007E46CD"/>
    <w:rsid w:val="007F0735"/>
    <w:rsid w:val="007F2FAE"/>
    <w:rsid w:val="007F7124"/>
    <w:rsid w:val="00803469"/>
    <w:rsid w:val="008217C9"/>
    <w:rsid w:val="00823D1D"/>
    <w:rsid w:val="00826DF3"/>
    <w:rsid w:val="008453ED"/>
    <w:rsid w:val="00852E55"/>
    <w:rsid w:val="00856333"/>
    <w:rsid w:val="00857A4A"/>
    <w:rsid w:val="0087155D"/>
    <w:rsid w:val="00871DF0"/>
    <w:rsid w:val="008733C1"/>
    <w:rsid w:val="008752EC"/>
    <w:rsid w:val="00882A02"/>
    <w:rsid w:val="008906D0"/>
    <w:rsid w:val="00890A64"/>
    <w:rsid w:val="00896C41"/>
    <w:rsid w:val="008A0D08"/>
    <w:rsid w:val="008A1B33"/>
    <w:rsid w:val="008A6EEA"/>
    <w:rsid w:val="008C3C69"/>
    <w:rsid w:val="008C4C3B"/>
    <w:rsid w:val="008C6790"/>
    <w:rsid w:val="008D64E6"/>
    <w:rsid w:val="008E6774"/>
    <w:rsid w:val="008E6AFB"/>
    <w:rsid w:val="009004F5"/>
    <w:rsid w:val="00900EFD"/>
    <w:rsid w:val="00911001"/>
    <w:rsid w:val="009139DA"/>
    <w:rsid w:val="00914AD0"/>
    <w:rsid w:val="00927A33"/>
    <w:rsid w:val="00931091"/>
    <w:rsid w:val="009347B7"/>
    <w:rsid w:val="00937B31"/>
    <w:rsid w:val="00942E74"/>
    <w:rsid w:val="00952EFF"/>
    <w:rsid w:val="00953DFE"/>
    <w:rsid w:val="0095402D"/>
    <w:rsid w:val="0095512D"/>
    <w:rsid w:val="0095692B"/>
    <w:rsid w:val="009601BC"/>
    <w:rsid w:val="009628E4"/>
    <w:rsid w:val="009642A7"/>
    <w:rsid w:val="009808C6"/>
    <w:rsid w:val="00990AD2"/>
    <w:rsid w:val="0099475F"/>
    <w:rsid w:val="009A2921"/>
    <w:rsid w:val="009A3A92"/>
    <w:rsid w:val="009B08A8"/>
    <w:rsid w:val="009D635C"/>
    <w:rsid w:val="009E061B"/>
    <w:rsid w:val="009E3417"/>
    <w:rsid w:val="009E41F7"/>
    <w:rsid w:val="009E57AE"/>
    <w:rsid w:val="009F14A5"/>
    <w:rsid w:val="00A0367A"/>
    <w:rsid w:val="00A05308"/>
    <w:rsid w:val="00A06349"/>
    <w:rsid w:val="00A3017A"/>
    <w:rsid w:val="00A311B3"/>
    <w:rsid w:val="00A3361A"/>
    <w:rsid w:val="00A371AD"/>
    <w:rsid w:val="00A42737"/>
    <w:rsid w:val="00A43D5C"/>
    <w:rsid w:val="00A44EB0"/>
    <w:rsid w:val="00A519B7"/>
    <w:rsid w:val="00A539C1"/>
    <w:rsid w:val="00A55C66"/>
    <w:rsid w:val="00A57448"/>
    <w:rsid w:val="00A611E5"/>
    <w:rsid w:val="00A80ADF"/>
    <w:rsid w:val="00A86271"/>
    <w:rsid w:val="00A863E0"/>
    <w:rsid w:val="00A923A8"/>
    <w:rsid w:val="00A96C06"/>
    <w:rsid w:val="00AA7064"/>
    <w:rsid w:val="00AB0D42"/>
    <w:rsid w:val="00AB3C66"/>
    <w:rsid w:val="00AB506C"/>
    <w:rsid w:val="00AB76CC"/>
    <w:rsid w:val="00AC1262"/>
    <w:rsid w:val="00AD0D2A"/>
    <w:rsid w:val="00AD14D1"/>
    <w:rsid w:val="00AD24C9"/>
    <w:rsid w:val="00AD3498"/>
    <w:rsid w:val="00AD5C88"/>
    <w:rsid w:val="00AD6E9D"/>
    <w:rsid w:val="00AE0620"/>
    <w:rsid w:val="00AE1DB6"/>
    <w:rsid w:val="00AE2952"/>
    <w:rsid w:val="00AF6EAE"/>
    <w:rsid w:val="00B033BD"/>
    <w:rsid w:val="00B058D2"/>
    <w:rsid w:val="00B06EA4"/>
    <w:rsid w:val="00B41482"/>
    <w:rsid w:val="00B43B3B"/>
    <w:rsid w:val="00B46F86"/>
    <w:rsid w:val="00B534A4"/>
    <w:rsid w:val="00B55EF1"/>
    <w:rsid w:val="00B63F5A"/>
    <w:rsid w:val="00B71988"/>
    <w:rsid w:val="00B805A2"/>
    <w:rsid w:val="00B82E1D"/>
    <w:rsid w:val="00B849D5"/>
    <w:rsid w:val="00B84A8B"/>
    <w:rsid w:val="00B9220C"/>
    <w:rsid w:val="00B93496"/>
    <w:rsid w:val="00B940BD"/>
    <w:rsid w:val="00B946E9"/>
    <w:rsid w:val="00B9687C"/>
    <w:rsid w:val="00BF4BFE"/>
    <w:rsid w:val="00BF544E"/>
    <w:rsid w:val="00BF687D"/>
    <w:rsid w:val="00C0060D"/>
    <w:rsid w:val="00C00C7C"/>
    <w:rsid w:val="00C0465D"/>
    <w:rsid w:val="00C15CCA"/>
    <w:rsid w:val="00C25EA7"/>
    <w:rsid w:val="00C32002"/>
    <w:rsid w:val="00C375B1"/>
    <w:rsid w:val="00C40712"/>
    <w:rsid w:val="00C410DB"/>
    <w:rsid w:val="00C47E11"/>
    <w:rsid w:val="00C516F8"/>
    <w:rsid w:val="00C540B8"/>
    <w:rsid w:val="00C5652D"/>
    <w:rsid w:val="00C66B94"/>
    <w:rsid w:val="00C73CE9"/>
    <w:rsid w:val="00C74732"/>
    <w:rsid w:val="00C75E79"/>
    <w:rsid w:val="00C77E8E"/>
    <w:rsid w:val="00C8143C"/>
    <w:rsid w:val="00C81C16"/>
    <w:rsid w:val="00C85678"/>
    <w:rsid w:val="00C92313"/>
    <w:rsid w:val="00C93CB5"/>
    <w:rsid w:val="00C95E15"/>
    <w:rsid w:val="00CA0F07"/>
    <w:rsid w:val="00CA7059"/>
    <w:rsid w:val="00CB09CB"/>
    <w:rsid w:val="00CC0154"/>
    <w:rsid w:val="00CC4B49"/>
    <w:rsid w:val="00CC7A2B"/>
    <w:rsid w:val="00CD46B0"/>
    <w:rsid w:val="00CD500B"/>
    <w:rsid w:val="00CE13C9"/>
    <w:rsid w:val="00CE3926"/>
    <w:rsid w:val="00CE7F07"/>
    <w:rsid w:val="00D0164D"/>
    <w:rsid w:val="00D03137"/>
    <w:rsid w:val="00D104B9"/>
    <w:rsid w:val="00D10C1B"/>
    <w:rsid w:val="00D118D0"/>
    <w:rsid w:val="00D13AA8"/>
    <w:rsid w:val="00D15E1A"/>
    <w:rsid w:val="00D16BA3"/>
    <w:rsid w:val="00D23875"/>
    <w:rsid w:val="00D24FB1"/>
    <w:rsid w:val="00D27235"/>
    <w:rsid w:val="00D35733"/>
    <w:rsid w:val="00D3795C"/>
    <w:rsid w:val="00D42613"/>
    <w:rsid w:val="00D43186"/>
    <w:rsid w:val="00D500B9"/>
    <w:rsid w:val="00D54DA7"/>
    <w:rsid w:val="00D60A38"/>
    <w:rsid w:val="00D70451"/>
    <w:rsid w:val="00D71C64"/>
    <w:rsid w:val="00D74650"/>
    <w:rsid w:val="00D85B7F"/>
    <w:rsid w:val="00D947C5"/>
    <w:rsid w:val="00D94F3E"/>
    <w:rsid w:val="00DA11A8"/>
    <w:rsid w:val="00DB057C"/>
    <w:rsid w:val="00DB32F5"/>
    <w:rsid w:val="00DB743C"/>
    <w:rsid w:val="00DC4341"/>
    <w:rsid w:val="00DC546F"/>
    <w:rsid w:val="00DD15B4"/>
    <w:rsid w:val="00DD2068"/>
    <w:rsid w:val="00DD788A"/>
    <w:rsid w:val="00DE0148"/>
    <w:rsid w:val="00DF22EB"/>
    <w:rsid w:val="00DF51DF"/>
    <w:rsid w:val="00DF59B2"/>
    <w:rsid w:val="00DF633C"/>
    <w:rsid w:val="00E05760"/>
    <w:rsid w:val="00E100A4"/>
    <w:rsid w:val="00E243EB"/>
    <w:rsid w:val="00E24B58"/>
    <w:rsid w:val="00E25FD5"/>
    <w:rsid w:val="00E3624B"/>
    <w:rsid w:val="00E5052A"/>
    <w:rsid w:val="00E53DF8"/>
    <w:rsid w:val="00E616A1"/>
    <w:rsid w:val="00E63010"/>
    <w:rsid w:val="00E7239D"/>
    <w:rsid w:val="00E856A1"/>
    <w:rsid w:val="00E91060"/>
    <w:rsid w:val="00E9243B"/>
    <w:rsid w:val="00E9300B"/>
    <w:rsid w:val="00E97A1C"/>
    <w:rsid w:val="00EA4E96"/>
    <w:rsid w:val="00EA6406"/>
    <w:rsid w:val="00EB2930"/>
    <w:rsid w:val="00EB2F77"/>
    <w:rsid w:val="00EB77D6"/>
    <w:rsid w:val="00EC1577"/>
    <w:rsid w:val="00ED180F"/>
    <w:rsid w:val="00ED1A6A"/>
    <w:rsid w:val="00ED25DE"/>
    <w:rsid w:val="00ED4E75"/>
    <w:rsid w:val="00EE164A"/>
    <w:rsid w:val="00EE26AF"/>
    <w:rsid w:val="00EE369D"/>
    <w:rsid w:val="00EF0602"/>
    <w:rsid w:val="00EF098C"/>
    <w:rsid w:val="00EF0E5B"/>
    <w:rsid w:val="00EF39E5"/>
    <w:rsid w:val="00EF4A88"/>
    <w:rsid w:val="00EF5C5F"/>
    <w:rsid w:val="00F1243A"/>
    <w:rsid w:val="00F159D6"/>
    <w:rsid w:val="00F166BE"/>
    <w:rsid w:val="00F168AB"/>
    <w:rsid w:val="00F24E81"/>
    <w:rsid w:val="00F269AF"/>
    <w:rsid w:val="00F27281"/>
    <w:rsid w:val="00F27B85"/>
    <w:rsid w:val="00F60BE6"/>
    <w:rsid w:val="00F613EB"/>
    <w:rsid w:val="00F62581"/>
    <w:rsid w:val="00F62E25"/>
    <w:rsid w:val="00F65E8E"/>
    <w:rsid w:val="00F71F6D"/>
    <w:rsid w:val="00F76DE2"/>
    <w:rsid w:val="00F807DB"/>
    <w:rsid w:val="00F82C50"/>
    <w:rsid w:val="00F83F06"/>
    <w:rsid w:val="00F860E5"/>
    <w:rsid w:val="00F91E9F"/>
    <w:rsid w:val="00F941AD"/>
    <w:rsid w:val="00F9798A"/>
    <w:rsid w:val="00FA0608"/>
    <w:rsid w:val="00FA0A1D"/>
    <w:rsid w:val="00FB0B84"/>
    <w:rsid w:val="00FB5141"/>
    <w:rsid w:val="00FC0E37"/>
    <w:rsid w:val="00FC38B8"/>
    <w:rsid w:val="00FD1E76"/>
    <w:rsid w:val="00FD2ED8"/>
    <w:rsid w:val="00FD43FA"/>
    <w:rsid w:val="00FD770E"/>
    <w:rsid w:val="00FE21C6"/>
    <w:rsid w:val="00FE2701"/>
    <w:rsid w:val="00FE3BC2"/>
    <w:rsid w:val="00FE7916"/>
    <w:rsid w:val="00FF2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2">
    <w:name w:val="heading 2"/>
    <w:basedOn w:val="Normal"/>
    <w:link w:val="Heading2Char"/>
    <w:uiPriority w:val="9"/>
    <w:qFormat/>
    <w:rsid w:val="003D7471"/>
    <w:pPr>
      <w:spacing w:before="100" w:beforeAutospacing="1" w:after="100" w:afterAutospacing="1" w:line="240" w:lineRule="auto"/>
      <w:outlineLvl w:val="1"/>
    </w:pPr>
    <w:rPr>
      <w:rFonts w:eastAsia="Times New Roman"/>
      <w:b/>
      <w:bCs/>
      <w:sz w:val="36"/>
      <w:szCs w:val="36"/>
    </w:rPr>
  </w:style>
  <w:style w:type="paragraph" w:styleId="Heading4">
    <w:name w:val="heading 4"/>
    <w:basedOn w:val="Normal"/>
    <w:next w:val="Normal"/>
    <w:link w:val="Heading4Char"/>
    <w:uiPriority w:val="9"/>
    <w:semiHidden/>
    <w:unhideWhenUsed/>
    <w:qFormat/>
    <w:rsid w:val="0012377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807DB"/>
    <w:pPr>
      <w:spacing w:before="0" w:after="120" w:line="480" w:lineRule="auto"/>
    </w:pPr>
    <w:rPr>
      <w:rFonts w:ascii=".VnTime" w:eastAsia="Times New Roman" w:hAnsi=".VnTime"/>
      <w:sz w:val="28"/>
      <w:szCs w:val="28"/>
    </w:rPr>
  </w:style>
  <w:style w:type="character" w:customStyle="1" w:styleId="BodyText2Char">
    <w:name w:val="Body Text 2 Char"/>
    <w:link w:val="BodyText2"/>
    <w:rsid w:val="00F807DB"/>
    <w:rPr>
      <w:rFonts w:ascii=".VnTime" w:eastAsia="Times New Roman" w:hAnsi=".VnTime"/>
      <w:sz w:val="28"/>
      <w:szCs w:val="28"/>
    </w:rPr>
  </w:style>
  <w:style w:type="paragraph" w:customStyle="1" w:styleId="CharCharCharCharCharCharCharCharCharChar1CharChar">
    <w:name w:val="Char Char Char Char Char Char Char Char Char Char1 Char Char"/>
    <w:basedOn w:val="Normal"/>
    <w:next w:val="Normal"/>
    <w:autoRedefine/>
    <w:semiHidden/>
    <w:rsid w:val="00EF0602"/>
    <w:pPr>
      <w:spacing w:before="120" w:after="120"/>
    </w:pPr>
    <w:rPr>
      <w:rFonts w:eastAsia="Times New Roman"/>
      <w:sz w:val="28"/>
    </w:rPr>
  </w:style>
  <w:style w:type="character" w:styleId="Strong">
    <w:name w:val="Strong"/>
    <w:uiPriority w:val="22"/>
    <w:qFormat/>
    <w:rsid w:val="00EF0602"/>
    <w:rPr>
      <w:b/>
      <w:bCs/>
    </w:rPr>
  </w:style>
  <w:style w:type="paragraph" w:styleId="Header">
    <w:name w:val="header"/>
    <w:basedOn w:val="Normal"/>
    <w:link w:val="HeaderChar"/>
    <w:uiPriority w:val="99"/>
    <w:unhideWhenUsed/>
    <w:rsid w:val="00345BFD"/>
    <w:pPr>
      <w:tabs>
        <w:tab w:val="center" w:pos="4680"/>
        <w:tab w:val="right" w:pos="9360"/>
      </w:tabs>
    </w:pPr>
  </w:style>
  <w:style w:type="character" w:customStyle="1" w:styleId="HeaderChar">
    <w:name w:val="Header Char"/>
    <w:link w:val="Header"/>
    <w:uiPriority w:val="99"/>
    <w:rsid w:val="00345BFD"/>
    <w:rPr>
      <w:sz w:val="26"/>
      <w:szCs w:val="22"/>
    </w:rPr>
  </w:style>
  <w:style w:type="paragraph" w:styleId="Footer">
    <w:name w:val="footer"/>
    <w:basedOn w:val="Normal"/>
    <w:link w:val="FooterChar"/>
    <w:uiPriority w:val="99"/>
    <w:unhideWhenUsed/>
    <w:rsid w:val="00345BFD"/>
    <w:pPr>
      <w:tabs>
        <w:tab w:val="center" w:pos="4680"/>
        <w:tab w:val="right" w:pos="9360"/>
      </w:tabs>
    </w:pPr>
  </w:style>
  <w:style w:type="character" w:customStyle="1" w:styleId="FooterChar">
    <w:name w:val="Footer Char"/>
    <w:link w:val="Footer"/>
    <w:uiPriority w:val="99"/>
    <w:rsid w:val="00345BFD"/>
    <w:rPr>
      <w:sz w:val="26"/>
      <w:szCs w:val="22"/>
    </w:rPr>
  </w:style>
  <w:style w:type="paragraph" w:styleId="BalloonText">
    <w:name w:val="Balloon Text"/>
    <w:basedOn w:val="Normal"/>
    <w:link w:val="BalloonTextChar"/>
    <w:uiPriority w:val="99"/>
    <w:semiHidden/>
    <w:unhideWhenUsed/>
    <w:rsid w:val="00B71988"/>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71988"/>
    <w:rPr>
      <w:rFonts w:ascii="Tahoma" w:hAnsi="Tahoma" w:cs="Tahoma"/>
      <w:sz w:val="16"/>
      <w:szCs w:val="16"/>
    </w:rPr>
  </w:style>
  <w:style w:type="paragraph" w:styleId="BodyText3">
    <w:name w:val="Body Text 3"/>
    <w:basedOn w:val="Normal"/>
    <w:link w:val="BodyText3Char"/>
    <w:rsid w:val="002959A5"/>
    <w:pPr>
      <w:spacing w:before="0" w:after="120" w:line="240" w:lineRule="auto"/>
    </w:pPr>
    <w:rPr>
      <w:rFonts w:eastAsia="Times New Roman"/>
      <w:sz w:val="16"/>
      <w:szCs w:val="16"/>
    </w:rPr>
  </w:style>
  <w:style w:type="character" w:customStyle="1" w:styleId="BodyText3Char">
    <w:name w:val="Body Text 3 Char"/>
    <w:basedOn w:val="DefaultParagraphFont"/>
    <w:link w:val="BodyText3"/>
    <w:rsid w:val="002959A5"/>
    <w:rPr>
      <w:rFonts w:eastAsia="Times New Roman"/>
      <w:sz w:val="16"/>
      <w:szCs w:val="16"/>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te text,Footnot"/>
    <w:basedOn w:val="Normal"/>
    <w:link w:val="FootnoteTextChar"/>
    <w:uiPriority w:val="99"/>
    <w:unhideWhenUsed/>
    <w:qFormat/>
    <w:rsid w:val="006761A4"/>
    <w:pPr>
      <w:spacing w:after="0" w:line="240" w:lineRule="auto"/>
    </w:pPr>
    <w:rPr>
      <w:rFonts w:ascii="Calibri" w:eastAsia="Times New Roman" w:hAnsi="Calibri"/>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te text Char,Footnot Char"/>
    <w:basedOn w:val="DefaultParagraphFont"/>
    <w:link w:val="FootnoteText"/>
    <w:uiPriority w:val="99"/>
    <w:qFormat/>
    <w:rsid w:val="006761A4"/>
    <w:rPr>
      <w:rFonts w:ascii="Calibri" w:eastAsia="Times New Roman" w:hAnsi="Calibri"/>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f"/>
    <w:link w:val="4"/>
    <w:uiPriority w:val="99"/>
    <w:unhideWhenUsed/>
    <w:qFormat/>
    <w:rsid w:val="006761A4"/>
    <w:rPr>
      <w:vertAlign w:val="superscript"/>
    </w:rPr>
  </w:style>
  <w:style w:type="paragraph" w:styleId="ListParagraph">
    <w:name w:val="List Paragraph"/>
    <w:aliases w:val="bullet 1,bullet,List Paragraph1"/>
    <w:basedOn w:val="Normal"/>
    <w:link w:val="ListParagraphChar"/>
    <w:uiPriority w:val="34"/>
    <w:qFormat/>
    <w:rsid w:val="0087155D"/>
    <w:pPr>
      <w:ind w:left="720"/>
      <w:contextualSpacing/>
    </w:pPr>
  </w:style>
  <w:style w:type="paragraph" w:styleId="BodyText">
    <w:name w:val="Body Text"/>
    <w:aliases w:val="Char1,Char Char Char,Char Char"/>
    <w:basedOn w:val="Normal"/>
    <w:link w:val="BodyTextChar"/>
    <w:rsid w:val="000E4EE2"/>
    <w:pPr>
      <w:spacing w:before="0" w:after="120" w:line="240" w:lineRule="auto"/>
    </w:pPr>
    <w:rPr>
      <w:rFonts w:eastAsia="Times New Roman"/>
      <w:sz w:val="28"/>
      <w:szCs w:val="28"/>
    </w:rPr>
  </w:style>
  <w:style w:type="character" w:customStyle="1" w:styleId="BodyTextChar">
    <w:name w:val="Body Text Char"/>
    <w:aliases w:val="Char1 Char,Char Char Char Char,Char Char Char1"/>
    <w:basedOn w:val="DefaultParagraphFont"/>
    <w:link w:val="BodyText"/>
    <w:uiPriority w:val="99"/>
    <w:rsid w:val="000E4EE2"/>
    <w:rPr>
      <w:rFonts w:eastAsia="Times New Roman"/>
      <w:sz w:val="28"/>
      <w:szCs w:val="28"/>
    </w:rPr>
  </w:style>
  <w:style w:type="character" w:customStyle="1" w:styleId="text">
    <w:name w:val="text"/>
    <w:rsid w:val="009F14A5"/>
  </w:style>
  <w:style w:type="paragraph" w:customStyle="1" w:styleId="4">
    <w:name w:val="4_"/>
    <w:basedOn w:val="Normal"/>
    <w:next w:val="Normal"/>
    <w:link w:val="FootnoteReference"/>
    <w:uiPriority w:val="99"/>
    <w:rsid w:val="009F14A5"/>
    <w:pPr>
      <w:spacing w:before="0" w:after="160" w:line="240" w:lineRule="exact"/>
    </w:pPr>
    <w:rPr>
      <w:sz w:val="20"/>
      <w:szCs w:val="20"/>
      <w:vertAlign w:val="superscript"/>
    </w:rPr>
  </w:style>
  <w:style w:type="character" w:customStyle="1" w:styleId="fontstyle01">
    <w:name w:val="fontstyle01"/>
    <w:rsid w:val="009F14A5"/>
    <w:rPr>
      <w:rFonts w:ascii="Times New Roman" w:hAnsi="Times New Roman"/>
      <w:color w:val="000000"/>
      <w:sz w:val="28"/>
    </w:rPr>
  </w:style>
  <w:style w:type="paragraph" w:styleId="NormalWeb">
    <w:name w:val="Normal (Web)"/>
    <w:aliases w:val=" Char Char Char"/>
    <w:basedOn w:val="Normal"/>
    <w:link w:val="NormalWebChar"/>
    <w:qFormat/>
    <w:rsid w:val="003F1F22"/>
    <w:pPr>
      <w:spacing w:before="100" w:beforeAutospacing="1" w:after="100" w:afterAutospacing="1" w:line="240" w:lineRule="auto"/>
    </w:pPr>
    <w:rPr>
      <w:rFonts w:eastAsia="Times New Roman"/>
      <w:sz w:val="24"/>
      <w:szCs w:val="24"/>
    </w:rPr>
  </w:style>
  <w:style w:type="character" w:customStyle="1" w:styleId="ListParagraphChar">
    <w:name w:val="List Paragraph Char"/>
    <w:aliases w:val="bullet 1 Char,bullet Char,List Paragraph1 Char"/>
    <w:link w:val="ListParagraph"/>
    <w:uiPriority w:val="34"/>
    <w:locked/>
    <w:rsid w:val="00456951"/>
    <w:rPr>
      <w:sz w:val="26"/>
      <w:szCs w:val="22"/>
    </w:rPr>
  </w:style>
  <w:style w:type="character" w:customStyle="1" w:styleId="Khngc">
    <w:name w:val="Không có"/>
    <w:rsid w:val="00377BE0"/>
  </w:style>
  <w:style w:type="character" w:styleId="Emphasis">
    <w:name w:val="Emphasis"/>
    <w:basedOn w:val="DefaultParagraphFont"/>
    <w:uiPriority w:val="20"/>
    <w:qFormat/>
    <w:rsid w:val="00AB0D42"/>
    <w:rPr>
      <w:i/>
      <w:iCs/>
    </w:rPr>
  </w:style>
  <w:style w:type="character" w:customStyle="1" w:styleId="Heading2Char">
    <w:name w:val="Heading 2 Char"/>
    <w:basedOn w:val="DefaultParagraphFont"/>
    <w:link w:val="Heading2"/>
    <w:uiPriority w:val="9"/>
    <w:rsid w:val="003D7471"/>
    <w:rPr>
      <w:rFonts w:eastAsia="Times New Roman"/>
      <w:b/>
      <w:bCs/>
      <w:sz w:val="36"/>
      <w:szCs w:val="36"/>
    </w:rPr>
  </w:style>
  <w:style w:type="character" w:customStyle="1" w:styleId="NormalWebChar">
    <w:name w:val="Normal (Web) Char"/>
    <w:aliases w:val=" Char Char Char Char"/>
    <w:link w:val="NormalWeb"/>
    <w:rsid w:val="005A124A"/>
    <w:rPr>
      <w:rFonts w:eastAsia="Times New Roman"/>
      <w:sz w:val="24"/>
      <w:szCs w:val="24"/>
    </w:rPr>
  </w:style>
  <w:style w:type="character" w:customStyle="1" w:styleId="fontstyle21">
    <w:name w:val="fontstyle21"/>
    <w:basedOn w:val="DefaultParagraphFont"/>
    <w:rsid w:val="000F202B"/>
    <w:rPr>
      <w:rFonts w:ascii="Times New Roman" w:hAnsi="Times New Roman" w:cs="Times New Roman" w:hint="default"/>
      <w:b/>
      <w:bCs/>
      <w:i w:val="0"/>
      <w:iCs w:val="0"/>
      <w:color w:val="000000"/>
      <w:sz w:val="28"/>
      <w:szCs w:val="28"/>
    </w:rPr>
  </w:style>
  <w:style w:type="paragraph" w:customStyle="1" w:styleId="LO-normal">
    <w:name w:val="LO-normal"/>
    <w:basedOn w:val="Normal"/>
    <w:link w:val="LO-normalChar"/>
    <w:rsid w:val="002B0D74"/>
    <w:pPr>
      <w:suppressAutoHyphens/>
      <w:spacing w:before="280" w:after="280" w:line="240" w:lineRule="auto"/>
    </w:pPr>
    <w:rPr>
      <w:rFonts w:eastAsia="SimSun"/>
      <w:color w:val="000000"/>
      <w:kern w:val="1"/>
      <w:sz w:val="24"/>
      <w:szCs w:val="24"/>
      <w:lang w:val="vi-VN" w:eastAsia="zh-CN"/>
    </w:rPr>
  </w:style>
  <w:style w:type="character" w:customStyle="1" w:styleId="LO-normalChar">
    <w:name w:val="LO-normal Char"/>
    <w:link w:val="LO-normal"/>
    <w:rsid w:val="002B0D74"/>
    <w:rPr>
      <w:rFonts w:eastAsia="SimSun"/>
      <w:color w:val="000000"/>
      <w:kern w:val="1"/>
      <w:sz w:val="24"/>
      <w:szCs w:val="24"/>
      <w:lang w:val="vi-VN" w:eastAsia="zh-CN"/>
    </w:rPr>
  </w:style>
  <w:style w:type="character" w:customStyle="1" w:styleId="Bodytext20">
    <w:name w:val="Body text (2)_"/>
    <w:basedOn w:val="DefaultParagraphFont"/>
    <w:link w:val="Bodytext21"/>
    <w:rsid w:val="00A539C1"/>
    <w:rPr>
      <w:rFonts w:eastAsia="Times New Roman"/>
      <w:b/>
      <w:bCs/>
      <w:sz w:val="27"/>
      <w:szCs w:val="27"/>
      <w:shd w:val="clear" w:color="auto" w:fill="FFFFFF"/>
    </w:rPr>
  </w:style>
  <w:style w:type="paragraph" w:customStyle="1" w:styleId="Bodytext21">
    <w:name w:val="Body text (2)"/>
    <w:basedOn w:val="Normal"/>
    <w:link w:val="Bodytext20"/>
    <w:rsid w:val="00A539C1"/>
    <w:pPr>
      <w:widowControl w:val="0"/>
      <w:shd w:val="clear" w:color="auto" w:fill="FFFFFF"/>
      <w:spacing w:before="0" w:line="326" w:lineRule="exact"/>
      <w:ind w:hanging="1040"/>
    </w:pPr>
    <w:rPr>
      <w:rFonts w:eastAsia="Times New Roman"/>
      <w:b/>
      <w:bCs/>
      <w:sz w:val="27"/>
      <w:szCs w:val="27"/>
    </w:rPr>
  </w:style>
  <w:style w:type="character" w:customStyle="1" w:styleId="Heading4Char">
    <w:name w:val="Heading 4 Char"/>
    <w:basedOn w:val="DefaultParagraphFont"/>
    <w:link w:val="Heading4"/>
    <w:uiPriority w:val="9"/>
    <w:semiHidden/>
    <w:rsid w:val="00123770"/>
    <w:rPr>
      <w:rFonts w:asciiTheme="majorHAnsi" w:eastAsiaTheme="majorEastAsia" w:hAnsiTheme="majorHAnsi" w:cstheme="majorBidi"/>
      <w:i/>
      <w:iCs/>
      <w:color w:val="365F91" w:themeColor="accent1" w:themeShade="BF"/>
      <w:sz w:val="2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2">
    <w:name w:val="heading 2"/>
    <w:basedOn w:val="Normal"/>
    <w:link w:val="Heading2Char"/>
    <w:uiPriority w:val="9"/>
    <w:qFormat/>
    <w:rsid w:val="003D7471"/>
    <w:pPr>
      <w:spacing w:before="100" w:beforeAutospacing="1" w:after="100" w:afterAutospacing="1" w:line="240" w:lineRule="auto"/>
      <w:outlineLvl w:val="1"/>
    </w:pPr>
    <w:rPr>
      <w:rFonts w:eastAsia="Times New Roman"/>
      <w:b/>
      <w:bCs/>
      <w:sz w:val="36"/>
      <w:szCs w:val="36"/>
    </w:rPr>
  </w:style>
  <w:style w:type="paragraph" w:styleId="Heading4">
    <w:name w:val="heading 4"/>
    <w:basedOn w:val="Normal"/>
    <w:next w:val="Normal"/>
    <w:link w:val="Heading4Char"/>
    <w:uiPriority w:val="9"/>
    <w:semiHidden/>
    <w:unhideWhenUsed/>
    <w:qFormat/>
    <w:rsid w:val="0012377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807DB"/>
    <w:pPr>
      <w:spacing w:before="0" w:after="120" w:line="480" w:lineRule="auto"/>
    </w:pPr>
    <w:rPr>
      <w:rFonts w:ascii=".VnTime" w:eastAsia="Times New Roman" w:hAnsi=".VnTime"/>
      <w:sz w:val="28"/>
      <w:szCs w:val="28"/>
    </w:rPr>
  </w:style>
  <w:style w:type="character" w:customStyle="1" w:styleId="BodyText2Char">
    <w:name w:val="Body Text 2 Char"/>
    <w:link w:val="BodyText2"/>
    <w:rsid w:val="00F807DB"/>
    <w:rPr>
      <w:rFonts w:ascii=".VnTime" w:eastAsia="Times New Roman" w:hAnsi=".VnTime"/>
      <w:sz w:val="28"/>
      <w:szCs w:val="28"/>
    </w:rPr>
  </w:style>
  <w:style w:type="paragraph" w:customStyle="1" w:styleId="CharCharCharCharCharCharCharCharCharChar1CharChar">
    <w:name w:val="Char Char Char Char Char Char Char Char Char Char1 Char Char"/>
    <w:basedOn w:val="Normal"/>
    <w:next w:val="Normal"/>
    <w:autoRedefine/>
    <w:semiHidden/>
    <w:rsid w:val="00EF0602"/>
    <w:pPr>
      <w:spacing w:before="120" w:after="120"/>
    </w:pPr>
    <w:rPr>
      <w:rFonts w:eastAsia="Times New Roman"/>
      <w:sz w:val="28"/>
    </w:rPr>
  </w:style>
  <w:style w:type="character" w:styleId="Strong">
    <w:name w:val="Strong"/>
    <w:uiPriority w:val="22"/>
    <w:qFormat/>
    <w:rsid w:val="00EF0602"/>
    <w:rPr>
      <w:b/>
      <w:bCs/>
    </w:rPr>
  </w:style>
  <w:style w:type="paragraph" w:styleId="Header">
    <w:name w:val="header"/>
    <w:basedOn w:val="Normal"/>
    <w:link w:val="HeaderChar"/>
    <w:uiPriority w:val="99"/>
    <w:unhideWhenUsed/>
    <w:rsid w:val="00345BFD"/>
    <w:pPr>
      <w:tabs>
        <w:tab w:val="center" w:pos="4680"/>
        <w:tab w:val="right" w:pos="9360"/>
      </w:tabs>
    </w:pPr>
  </w:style>
  <w:style w:type="character" w:customStyle="1" w:styleId="HeaderChar">
    <w:name w:val="Header Char"/>
    <w:link w:val="Header"/>
    <w:uiPriority w:val="99"/>
    <w:rsid w:val="00345BFD"/>
    <w:rPr>
      <w:sz w:val="26"/>
      <w:szCs w:val="22"/>
    </w:rPr>
  </w:style>
  <w:style w:type="paragraph" w:styleId="Footer">
    <w:name w:val="footer"/>
    <w:basedOn w:val="Normal"/>
    <w:link w:val="FooterChar"/>
    <w:uiPriority w:val="99"/>
    <w:unhideWhenUsed/>
    <w:rsid w:val="00345BFD"/>
    <w:pPr>
      <w:tabs>
        <w:tab w:val="center" w:pos="4680"/>
        <w:tab w:val="right" w:pos="9360"/>
      </w:tabs>
    </w:pPr>
  </w:style>
  <w:style w:type="character" w:customStyle="1" w:styleId="FooterChar">
    <w:name w:val="Footer Char"/>
    <w:link w:val="Footer"/>
    <w:uiPriority w:val="99"/>
    <w:rsid w:val="00345BFD"/>
    <w:rPr>
      <w:sz w:val="26"/>
      <w:szCs w:val="22"/>
    </w:rPr>
  </w:style>
  <w:style w:type="paragraph" w:styleId="BalloonText">
    <w:name w:val="Balloon Text"/>
    <w:basedOn w:val="Normal"/>
    <w:link w:val="BalloonTextChar"/>
    <w:uiPriority w:val="99"/>
    <w:semiHidden/>
    <w:unhideWhenUsed/>
    <w:rsid w:val="00B71988"/>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71988"/>
    <w:rPr>
      <w:rFonts w:ascii="Tahoma" w:hAnsi="Tahoma" w:cs="Tahoma"/>
      <w:sz w:val="16"/>
      <w:szCs w:val="16"/>
    </w:rPr>
  </w:style>
  <w:style w:type="paragraph" w:styleId="BodyText3">
    <w:name w:val="Body Text 3"/>
    <w:basedOn w:val="Normal"/>
    <w:link w:val="BodyText3Char"/>
    <w:rsid w:val="002959A5"/>
    <w:pPr>
      <w:spacing w:before="0" w:after="120" w:line="240" w:lineRule="auto"/>
    </w:pPr>
    <w:rPr>
      <w:rFonts w:eastAsia="Times New Roman"/>
      <w:sz w:val="16"/>
      <w:szCs w:val="16"/>
    </w:rPr>
  </w:style>
  <w:style w:type="character" w:customStyle="1" w:styleId="BodyText3Char">
    <w:name w:val="Body Text 3 Char"/>
    <w:basedOn w:val="DefaultParagraphFont"/>
    <w:link w:val="BodyText3"/>
    <w:rsid w:val="002959A5"/>
    <w:rPr>
      <w:rFonts w:eastAsia="Times New Roman"/>
      <w:sz w:val="16"/>
      <w:szCs w:val="16"/>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te text,Footnot"/>
    <w:basedOn w:val="Normal"/>
    <w:link w:val="FootnoteTextChar"/>
    <w:uiPriority w:val="99"/>
    <w:unhideWhenUsed/>
    <w:qFormat/>
    <w:rsid w:val="006761A4"/>
    <w:pPr>
      <w:spacing w:after="0" w:line="240" w:lineRule="auto"/>
    </w:pPr>
    <w:rPr>
      <w:rFonts w:ascii="Calibri" w:eastAsia="Times New Roman" w:hAnsi="Calibri"/>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te text Char,Footnot Char"/>
    <w:basedOn w:val="DefaultParagraphFont"/>
    <w:link w:val="FootnoteText"/>
    <w:uiPriority w:val="99"/>
    <w:qFormat/>
    <w:rsid w:val="006761A4"/>
    <w:rPr>
      <w:rFonts w:ascii="Calibri" w:eastAsia="Times New Roman" w:hAnsi="Calibri"/>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f"/>
    <w:link w:val="4"/>
    <w:uiPriority w:val="99"/>
    <w:unhideWhenUsed/>
    <w:qFormat/>
    <w:rsid w:val="006761A4"/>
    <w:rPr>
      <w:vertAlign w:val="superscript"/>
    </w:rPr>
  </w:style>
  <w:style w:type="paragraph" w:styleId="ListParagraph">
    <w:name w:val="List Paragraph"/>
    <w:aliases w:val="bullet 1,bullet,List Paragraph1"/>
    <w:basedOn w:val="Normal"/>
    <w:link w:val="ListParagraphChar"/>
    <w:uiPriority w:val="34"/>
    <w:qFormat/>
    <w:rsid w:val="0087155D"/>
    <w:pPr>
      <w:ind w:left="720"/>
      <w:contextualSpacing/>
    </w:pPr>
  </w:style>
  <w:style w:type="paragraph" w:styleId="BodyText">
    <w:name w:val="Body Text"/>
    <w:aliases w:val="Char1,Char Char Char,Char Char"/>
    <w:basedOn w:val="Normal"/>
    <w:link w:val="BodyTextChar"/>
    <w:rsid w:val="000E4EE2"/>
    <w:pPr>
      <w:spacing w:before="0" w:after="120" w:line="240" w:lineRule="auto"/>
    </w:pPr>
    <w:rPr>
      <w:rFonts w:eastAsia="Times New Roman"/>
      <w:sz w:val="28"/>
      <w:szCs w:val="28"/>
    </w:rPr>
  </w:style>
  <w:style w:type="character" w:customStyle="1" w:styleId="BodyTextChar">
    <w:name w:val="Body Text Char"/>
    <w:aliases w:val="Char1 Char,Char Char Char Char,Char Char Char1"/>
    <w:basedOn w:val="DefaultParagraphFont"/>
    <w:link w:val="BodyText"/>
    <w:uiPriority w:val="99"/>
    <w:rsid w:val="000E4EE2"/>
    <w:rPr>
      <w:rFonts w:eastAsia="Times New Roman"/>
      <w:sz w:val="28"/>
      <w:szCs w:val="28"/>
    </w:rPr>
  </w:style>
  <w:style w:type="character" w:customStyle="1" w:styleId="text">
    <w:name w:val="text"/>
    <w:rsid w:val="009F14A5"/>
  </w:style>
  <w:style w:type="paragraph" w:customStyle="1" w:styleId="4">
    <w:name w:val="4_"/>
    <w:basedOn w:val="Normal"/>
    <w:next w:val="Normal"/>
    <w:link w:val="FootnoteReference"/>
    <w:uiPriority w:val="99"/>
    <w:rsid w:val="009F14A5"/>
    <w:pPr>
      <w:spacing w:before="0" w:after="160" w:line="240" w:lineRule="exact"/>
    </w:pPr>
    <w:rPr>
      <w:sz w:val="20"/>
      <w:szCs w:val="20"/>
      <w:vertAlign w:val="superscript"/>
    </w:rPr>
  </w:style>
  <w:style w:type="character" w:customStyle="1" w:styleId="fontstyle01">
    <w:name w:val="fontstyle01"/>
    <w:rsid w:val="009F14A5"/>
    <w:rPr>
      <w:rFonts w:ascii="Times New Roman" w:hAnsi="Times New Roman"/>
      <w:color w:val="000000"/>
      <w:sz w:val="28"/>
    </w:rPr>
  </w:style>
  <w:style w:type="paragraph" w:styleId="NormalWeb">
    <w:name w:val="Normal (Web)"/>
    <w:aliases w:val=" Char Char Char"/>
    <w:basedOn w:val="Normal"/>
    <w:link w:val="NormalWebChar"/>
    <w:qFormat/>
    <w:rsid w:val="003F1F22"/>
    <w:pPr>
      <w:spacing w:before="100" w:beforeAutospacing="1" w:after="100" w:afterAutospacing="1" w:line="240" w:lineRule="auto"/>
    </w:pPr>
    <w:rPr>
      <w:rFonts w:eastAsia="Times New Roman"/>
      <w:sz w:val="24"/>
      <w:szCs w:val="24"/>
    </w:rPr>
  </w:style>
  <w:style w:type="character" w:customStyle="1" w:styleId="ListParagraphChar">
    <w:name w:val="List Paragraph Char"/>
    <w:aliases w:val="bullet 1 Char,bullet Char,List Paragraph1 Char"/>
    <w:link w:val="ListParagraph"/>
    <w:uiPriority w:val="34"/>
    <w:locked/>
    <w:rsid w:val="00456951"/>
    <w:rPr>
      <w:sz w:val="26"/>
      <w:szCs w:val="22"/>
    </w:rPr>
  </w:style>
  <w:style w:type="character" w:customStyle="1" w:styleId="Khngc">
    <w:name w:val="Không có"/>
    <w:rsid w:val="00377BE0"/>
  </w:style>
  <w:style w:type="character" w:styleId="Emphasis">
    <w:name w:val="Emphasis"/>
    <w:basedOn w:val="DefaultParagraphFont"/>
    <w:uiPriority w:val="20"/>
    <w:qFormat/>
    <w:rsid w:val="00AB0D42"/>
    <w:rPr>
      <w:i/>
      <w:iCs/>
    </w:rPr>
  </w:style>
  <w:style w:type="character" w:customStyle="1" w:styleId="Heading2Char">
    <w:name w:val="Heading 2 Char"/>
    <w:basedOn w:val="DefaultParagraphFont"/>
    <w:link w:val="Heading2"/>
    <w:uiPriority w:val="9"/>
    <w:rsid w:val="003D7471"/>
    <w:rPr>
      <w:rFonts w:eastAsia="Times New Roman"/>
      <w:b/>
      <w:bCs/>
      <w:sz w:val="36"/>
      <w:szCs w:val="36"/>
    </w:rPr>
  </w:style>
  <w:style w:type="character" w:customStyle="1" w:styleId="NormalWebChar">
    <w:name w:val="Normal (Web) Char"/>
    <w:aliases w:val=" Char Char Char Char"/>
    <w:link w:val="NormalWeb"/>
    <w:rsid w:val="005A124A"/>
    <w:rPr>
      <w:rFonts w:eastAsia="Times New Roman"/>
      <w:sz w:val="24"/>
      <w:szCs w:val="24"/>
    </w:rPr>
  </w:style>
  <w:style w:type="character" w:customStyle="1" w:styleId="fontstyle21">
    <w:name w:val="fontstyle21"/>
    <w:basedOn w:val="DefaultParagraphFont"/>
    <w:rsid w:val="000F202B"/>
    <w:rPr>
      <w:rFonts w:ascii="Times New Roman" w:hAnsi="Times New Roman" w:cs="Times New Roman" w:hint="default"/>
      <w:b/>
      <w:bCs/>
      <w:i w:val="0"/>
      <w:iCs w:val="0"/>
      <w:color w:val="000000"/>
      <w:sz w:val="28"/>
      <w:szCs w:val="28"/>
    </w:rPr>
  </w:style>
  <w:style w:type="paragraph" w:customStyle="1" w:styleId="LO-normal">
    <w:name w:val="LO-normal"/>
    <w:basedOn w:val="Normal"/>
    <w:link w:val="LO-normalChar"/>
    <w:rsid w:val="002B0D74"/>
    <w:pPr>
      <w:suppressAutoHyphens/>
      <w:spacing w:before="280" w:after="280" w:line="240" w:lineRule="auto"/>
    </w:pPr>
    <w:rPr>
      <w:rFonts w:eastAsia="SimSun"/>
      <w:color w:val="000000"/>
      <w:kern w:val="1"/>
      <w:sz w:val="24"/>
      <w:szCs w:val="24"/>
      <w:lang w:val="vi-VN" w:eastAsia="zh-CN"/>
    </w:rPr>
  </w:style>
  <w:style w:type="character" w:customStyle="1" w:styleId="LO-normalChar">
    <w:name w:val="LO-normal Char"/>
    <w:link w:val="LO-normal"/>
    <w:rsid w:val="002B0D74"/>
    <w:rPr>
      <w:rFonts w:eastAsia="SimSun"/>
      <w:color w:val="000000"/>
      <w:kern w:val="1"/>
      <w:sz w:val="24"/>
      <w:szCs w:val="24"/>
      <w:lang w:val="vi-VN" w:eastAsia="zh-CN"/>
    </w:rPr>
  </w:style>
  <w:style w:type="character" w:customStyle="1" w:styleId="Bodytext20">
    <w:name w:val="Body text (2)_"/>
    <w:basedOn w:val="DefaultParagraphFont"/>
    <w:link w:val="Bodytext21"/>
    <w:rsid w:val="00A539C1"/>
    <w:rPr>
      <w:rFonts w:eastAsia="Times New Roman"/>
      <w:b/>
      <w:bCs/>
      <w:sz w:val="27"/>
      <w:szCs w:val="27"/>
      <w:shd w:val="clear" w:color="auto" w:fill="FFFFFF"/>
    </w:rPr>
  </w:style>
  <w:style w:type="paragraph" w:customStyle="1" w:styleId="Bodytext21">
    <w:name w:val="Body text (2)"/>
    <w:basedOn w:val="Normal"/>
    <w:link w:val="Bodytext20"/>
    <w:rsid w:val="00A539C1"/>
    <w:pPr>
      <w:widowControl w:val="0"/>
      <w:shd w:val="clear" w:color="auto" w:fill="FFFFFF"/>
      <w:spacing w:before="0" w:line="326" w:lineRule="exact"/>
      <w:ind w:hanging="1040"/>
    </w:pPr>
    <w:rPr>
      <w:rFonts w:eastAsia="Times New Roman"/>
      <w:b/>
      <w:bCs/>
      <w:sz w:val="27"/>
      <w:szCs w:val="27"/>
    </w:rPr>
  </w:style>
  <w:style w:type="character" w:customStyle="1" w:styleId="Heading4Char">
    <w:name w:val="Heading 4 Char"/>
    <w:basedOn w:val="DefaultParagraphFont"/>
    <w:link w:val="Heading4"/>
    <w:uiPriority w:val="9"/>
    <w:semiHidden/>
    <w:rsid w:val="00123770"/>
    <w:rPr>
      <w:rFonts w:asciiTheme="majorHAnsi" w:eastAsiaTheme="majorEastAsia" w:hAnsiTheme="majorHAnsi" w:cstheme="majorBidi"/>
      <w:i/>
      <w:iCs/>
      <w:color w:val="365F91" w:themeColor="accent1" w:themeShade="BF"/>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14500">
      <w:bodyDiv w:val="1"/>
      <w:marLeft w:val="0"/>
      <w:marRight w:val="0"/>
      <w:marTop w:val="0"/>
      <w:marBottom w:val="0"/>
      <w:divBdr>
        <w:top w:val="none" w:sz="0" w:space="0" w:color="auto"/>
        <w:left w:val="none" w:sz="0" w:space="0" w:color="auto"/>
        <w:bottom w:val="none" w:sz="0" w:space="0" w:color="auto"/>
        <w:right w:val="none" w:sz="0" w:space="0" w:color="auto"/>
      </w:divBdr>
    </w:div>
    <w:div w:id="620964404">
      <w:bodyDiv w:val="1"/>
      <w:marLeft w:val="0"/>
      <w:marRight w:val="0"/>
      <w:marTop w:val="0"/>
      <w:marBottom w:val="0"/>
      <w:divBdr>
        <w:top w:val="none" w:sz="0" w:space="0" w:color="auto"/>
        <w:left w:val="none" w:sz="0" w:space="0" w:color="auto"/>
        <w:bottom w:val="none" w:sz="0" w:space="0" w:color="auto"/>
        <w:right w:val="none" w:sz="0" w:space="0" w:color="auto"/>
      </w:divBdr>
    </w:div>
    <w:div w:id="667365576">
      <w:bodyDiv w:val="1"/>
      <w:marLeft w:val="0"/>
      <w:marRight w:val="0"/>
      <w:marTop w:val="0"/>
      <w:marBottom w:val="0"/>
      <w:divBdr>
        <w:top w:val="none" w:sz="0" w:space="0" w:color="auto"/>
        <w:left w:val="none" w:sz="0" w:space="0" w:color="auto"/>
        <w:bottom w:val="none" w:sz="0" w:space="0" w:color="auto"/>
        <w:right w:val="none" w:sz="0" w:space="0" w:color="auto"/>
      </w:divBdr>
    </w:div>
    <w:div w:id="797527072">
      <w:bodyDiv w:val="1"/>
      <w:marLeft w:val="0"/>
      <w:marRight w:val="0"/>
      <w:marTop w:val="0"/>
      <w:marBottom w:val="0"/>
      <w:divBdr>
        <w:top w:val="none" w:sz="0" w:space="0" w:color="auto"/>
        <w:left w:val="none" w:sz="0" w:space="0" w:color="auto"/>
        <w:bottom w:val="none" w:sz="0" w:space="0" w:color="auto"/>
        <w:right w:val="none" w:sz="0" w:space="0" w:color="auto"/>
      </w:divBdr>
    </w:div>
    <w:div w:id="858618199">
      <w:bodyDiv w:val="1"/>
      <w:marLeft w:val="0"/>
      <w:marRight w:val="0"/>
      <w:marTop w:val="0"/>
      <w:marBottom w:val="0"/>
      <w:divBdr>
        <w:top w:val="none" w:sz="0" w:space="0" w:color="auto"/>
        <w:left w:val="none" w:sz="0" w:space="0" w:color="auto"/>
        <w:bottom w:val="none" w:sz="0" w:space="0" w:color="auto"/>
        <w:right w:val="none" w:sz="0" w:space="0" w:color="auto"/>
      </w:divBdr>
    </w:div>
    <w:div w:id="863053598">
      <w:bodyDiv w:val="1"/>
      <w:marLeft w:val="0"/>
      <w:marRight w:val="0"/>
      <w:marTop w:val="0"/>
      <w:marBottom w:val="0"/>
      <w:divBdr>
        <w:top w:val="none" w:sz="0" w:space="0" w:color="auto"/>
        <w:left w:val="none" w:sz="0" w:space="0" w:color="auto"/>
        <w:bottom w:val="none" w:sz="0" w:space="0" w:color="auto"/>
        <w:right w:val="none" w:sz="0" w:space="0" w:color="auto"/>
      </w:divBdr>
    </w:div>
    <w:div w:id="1277369662">
      <w:bodyDiv w:val="1"/>
      <w:marLeft w:val="0"/>
      <w:marRight w:val="0"/>
      <w:marTop w:val="0"/>
      <w:marBottom w:val="0"/>
      <w:divBdr>
        <w:top w:val="none" w:sz="0" w:space="0" w:color="auto"/>
        <w:left w:val="none" w:sz="0" w:space="0" w:color="auto"/>
        <w:bottom w:val="none" w:sz="0" w:space="0" w:color="auto"/>
        <w:right w:val="none" w:sz="0" w:space="0" w:color="auto"/>
      </w:divBdr>
    </w:div>
    <w:div w:id="1356615748">
      <w:bodyDiv w:val="1"/>
      <w:marLeft w:val="0"/>
      <w:marRight w:val="0"/>
      <w:marTop w:val="0"/>
      <w:marBottom w:val="0"/>
      <w:divBdr>
        <w:top w:val="none" w:sz="0" w:space="0" w:color="auto"/>
        <w:left w:val="none" w:sz="0" w:space="0" w:color="auto"/>
        <w:bottom w:val="none" w:sz="0" w:space="0" w:color="auto"/>
        <w:right w:val="none" w:sz="0" w:space="0" w:color="auto"/>
      </w:divBdr>
    </w:div>
    <w:div w:id="1406610257">
      <w:bodyDiv w:val="1"/>
      <w:marLeft w:val="0"/>
      <w:marRight w:val="0"/>
      <w:marTop w:val="0"/>
      <w:marBottom w:val="0"/>
      <w:divBdr>
        <w:top w:val="none" w:sz="0" w:space="0" w:color="auto"/>
        <w:left w:val="none" w:sz="0" w:space="0" w:color="auto"/>
        <w:bottom w:val="none" w:sz="0" w:space="0" w:color="auto"/>
        <w:right w:val="none" w:sz="0" w:space="0" w:color="auto"/>
      </w:divBdr>
    </w:div>
    <w:div w:id="1490247247">
      <w:bodyDiv w:val="1"/>
      <w:marLeft w:val="0"/>
      <w:marRight w:val="0"/>
      <w:marTop w:val="0"/>
      <w:marBottom w:val="0"/>
      <w:divBdr>
        <w:top w:val="none" w:sz="0" w:space="0" w:color="auto"/>
        <w:left w:val="none" w:sz="0" w:space="0" w:color="auto"/>
        <w:bottom w:val="none" w:sz="0" w:space="0" w:color="auto"/>
        <w:right w:val="none" w:sz="0" w:space="0" w:color="auto"/>
      </w:divBdr>
    </w:div>
    <w:div w:id="196538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F3EDC-DEF6-41A7-9287-A32BD333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3</cp:revision>
  <cp:lastPrinted>2023-06-04T23:38:00Z</cp:lastPrinted>
  <dcterms:created xsi:type="dcterms:W3CDTF">2023-06-05T01:47:00Z</dcterms:created>
  <dcterms:modified xsi:type="dcterms:W3CDTF">2023-06-05T01:48:00Z</dcterms:modified>
</cp:coreProperties>
</file>